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EDFB" w14:textId="2004A456" w:rsidR="00CB31AD" w:rsidRDefault="00A7487D" w:rsidP="00A82C9B">
      <w:pPr>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t>Filosofía</w:t>
      </w:r>
    </w:p>
    <w:p w14:paraId="518EAE88" w14:textId="77777777" w:rsidR="00CB31AD" w:rsidRDefault="00CB31AD">
      <w:pPr>
        <w:rPr>
          <w:rFonts w:ascii="Times New Roman" w:eastAsia="Times New Roman" w:hAnsi="Times New Roman" w:cs="Times New Roman"/>
        </w:rPr>
      </w:pPr>
    </w:p>
    <w:p w14:paraId="69CA6E8C" w14:textId="77777777" w:rsidR="00CB31AD" w:rsidRDefault="00CB31AD">
      <w:pPr>
        <w:rPr>
          <w:rFonts w:ascii="Times New Roman" w:eastAsia="Times New Roman" w:hAnsi="Times New Roman" w:cs="Times New Roman"/>
        </w:rPr>
      </w:pPr>
    </w:p>
    <w:p w14:paraId="127D1647" w14:textId="1886D9B2" w:rsidR="00CB31AD" w:rsidRDefault="00A7487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Profesor</w:t>
      </w:r>
      <w:r w:rsidR="00A82C9B">
        <w:rPr>
          <w:rFonts w:ascii="Times New Roman" w:eastAsia="Times New Roman" w:hAnsi="Times New Roman" w:cs="Times New Roman"/>
          <w:b/>
          <w:sz w:val="24"/>
          <w:szCs w:val="24"/>
        </w:rPr>
        <w:t>es</w:t>
      </w: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 </w:t>
      </w:r>
      <w:r w:rsidR="00A82C9B">
        <w:rPr>
          <w:rFonts w:ascii="Times New Roman" w:eastAsia="Times New Roman" w:hAnsi="Times New Roman" w:cs="Times New Roman"/>
          <w:i/>
          <w:sz w:val="24"/>
          <w:szCs w:val="24"/>
        </w:rPr>
        <w:t xml:space="preserve">De Palma, Eugenio Martín - </w:t>
      </w:r>
      <w:r>
        <w:rPr>
          <w:rFonts w:ascii="Times New Roman" w:eastAsia="Times New Roman" w:hAnsi="Times New Roman" w:cs="Times New Roman"/>
          <w:i/>
          <w:sz w:val="24"/>
          <w:szCs w:val="24"/>
        </w:rPr>
        <w:t>Petroni Pablo</w:t>
      </w:r>
    </w:p>
    <w:p w14:paraId="63CC6287" w14:textId="77777777" w:rsidR="00CB31AD" w:rsidRDefault="00A7487D">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Espacio Curricular: </w:t>
      </w:r>
      <w:r>
        <w:rPr>
          <w:rFonts w:ascii="Times New Roman" w:eastAsia="Times New Roman" w:hAnsi="Times New Roman" w:cs="Times New Roman"/>
          <w:i/>
          <w:sz w:val="24"/>
          <w:szCs w:val="24"/>
        </w:rPr>
        <w:t>Filosofía</w:t>
      </w:r>
    </w:p>
    <w:p w14:paraId="32ECD2D9" w14:textId="74FF6201" w:rsidR="00CB31AD" w:rsidRDefault="00A82C9B">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UCSF</w:t>
      </w:r>
    </w:p>
    <w:p w14:paraId="70950599" w14:textId="77777777" w:rsidR="00A82C9B" w:rsidRDefault="00A82C9B">
      <w:pPr>
        <w:spacing w:line="360" w:lineRule="auto"/>
        <w:rPr>
          <w:rFonts w:ascii="Times New Roman" w:eastAsia="Times New Roman" w:hAnsi="Times New Roman" w:cs="Times New Roman"/>
          <w:sz w:val="24"/>
          <w:szCs w:val="24"/>
        </w:rPr>
      </w:pPr>
    </w:p>
    <w:p w14:paraId="376B41D7" w14:textId="77777777" w:rsidR="00CB31AD" w:rsidRDefault="00A7487D">
      <w:pPr>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Qué es la filosofía</w:t>
      </w:r>
    </w:p>
    <w:p w14:paraId="28C99758" w14:textId="77777777" w:rsidR="00CB31AD" w:rsidRDefault="00CB31AD">
      <w:pPr>
        <w:jc w:val="center"/>
        <w:rPr>
          <w:rFonts w:ascii="Times New Roman" w:eastAsia="Times New Roman" w:hAnsi="Times New Roman" w:cs="Times New Roman"/>
          <w:b/>
          <w:i/>
          <w:sz w:val="24"/>
          <w:szCs w:val="24"/>
          <w:u w:val="single"/>
        </w:rPr>
      </w:pPr>
    </w:p>
    <w:p w14:paraId="58BFD453"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La filosofía brota antes que todas las ciencias, es la madre de las ciencias, es indispensable para el hombre y está todo el tiempo presente, la esencia de la filosofía es la búsqueda de la verdad, no la posesión de ella, sus preguntas son más esenciales q</w:t>
      </w:r>
      <w:r>
        <w:rPr>
          <w:rFonts w:ascii="Times New Roman" w:eastAsia="Times New Roman" w:hAnsi="Times New Roman" w:cs="Times New Roman"/>
        </w:rPr>
        <w:t xml:space="preserve">ue sus respuestas y toda respuesta se convierte en una nueva pregunta. La filosofía plantea interrogantes que no mantienen una respuesta concreta, el término de </w:t>
      </w:r>
      <w:r>
        <w:rPr>
          <w:rFonts w:ascii="Times New Roman" w:eastAsia="Times New Roman" w:hAnsi="Times New Roman" w:cs="Times New Roman"/>
          <w:i/>
        </w:rPr>
        <w:t>“filosofía”</w:t>
      </w:r>
      <w:r>
        <w:rPr>
          <w:rFonts w:ascii="Times New Roman" w:eastAsia="Times New Roman" w:hAnsi="Times New Roman" w:cs="Times New Roman"/>
        </w:rPr>
        <w:t xml:space="preserve"> es análogo debido a que se puede atribuir a distintas cosas conservando de alguna m</w:t>
      </w:r>
      <w:r>
        <w:rPr>
          <w:rFonts w:ascii="Times New Roman" w:eastAsia="Times New Roman" w:hAnsi="Times New Roman" w:cs="Times New Roman"/>
        </w:rPr>
        <w:t>anera el mismo sentido.</w:t>
      </w:r>
    </w:p>
    <w:p w14:paraId="52414752"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En la búsqueda que implica filosofar, el filósofo no concentra su interés en la apariencia de las cosas, sino que busca ir más allá de su manifestación externa con el objetivo de indagar su esencia. Busca el por qué y el para qué de</w:t>
      </w:r>
      <w:r>
        <w:rPr>
          <w:rFonts w:ascii="Times New Roman" w:eastAsia="Times New Roman" w:hAnsi="Times New Roman" w:cs="Times New Roman"/>
        </w:rPr>
        <w:t xml:space="preserve"> todo cuanto sea posible pensar. Podemos considerar el filosofar como una apertura al todo, a la totalidad de la realidad, asimismo esta apertura no implica que el filósofo efectivamente llegue a la verdad de todas las cosas.</w:t>
      </w:r>
      <w:r>
        <w:rPr>
          <w:rFonts w:ascii="Times New Roman" w:eastAsia="Times New Roman" w:hAnsi="Times New Roman" w:cs="Times New Roman"/>
          <w:i/>
        </w:rPr>
        <w:t xml:space="preserve"> Aristóteles</w:t>
      </w:r>
      <w:r>
        <w:rPr>
          <w:rFonts w:ascii="Times New Roman" w:eastAsia="Times New Roman" w:hAnsi="Times New Roman" w:cs="Times New Roman"/>
        </w:rPr>
        <w:t xml:space="preserve"> menciona </w:t>
      </w:r>
      <w:r>
        <w:rPr>
          <w:rFonts w:ascii="Times New Roman" w:eastAsia="Times New Roman" w:hAnsi="Times New Roman" w:cs="Times New Roman"/>
          <w:i/>
        </w:rPr>
        <w:t>“ahora co</w:t>
      </w:r>
      <w:r>
        <w:rPr>
          <w:rFonts w:ascii="Times New Roman" w:eastAsia="Times New Roman" w:hAnsi="Times New Roman" w:cs="Times New Roman"/>
          <w:i/>
        </w:rPr>
        <w:t>mo antes”</w:t>
      </w:r>
      <w:r>
        <w:rPr>
          <w:rFonts w:ascii="Times New Roman" w:eastAsia="Times New Roman" w:hAnsi="Times New Roman" w:cs="Times New Roman"/>
        </w:rPr>
        <w:t>, y podemos entender que no hay filosofía sin asombro ante la realidad que nos rodea, ya que el filósofo no se admira de cosas extraordinarias sino de las realidades cotidianas de la vida.</w:t>
      </w:r>
    </w:p>
    <w:p w14:paraId="2D5A0675"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La filosofía es una búsqueda de la verdad sobre todas las </w:t>
      </w:r>
      <w:r>
        <w:rPr>
          <w:rFonts w:ascii="Times New Roman" w:eastAsia="Times New Roman" w:hAnsi="Times New Roman" w:cs="Times New Roman"/>
        </w:rPr>
        <w:t xml:space="preserve">cosas, en la medida de lo humanamente posible. </w:t>
      </w:r>
      <w:r>
        <w:rPr>
          <w:rFonts w:ascii="Times New Roman" w:eastAsia="Times New Roman" w:hAnsi="Times New Roman" w:cs="Times New Roman"/>
          <w:i/>
        </w:rPr>
        <w:t>Sócrates</w:t>
      </w:r>
      <w:r>
        <w:rPr>
          <w:rFonts w:ascii="Times New Roman" w:eastAsia="Times New Roman" w:hAnsi="Times New Roman" w:cs="Times New Roman"/>
        </w:rPr>
        <w:t xml:space="preserve">, entendió a la filosofía como una forma de vida relacionada con la verdad que permite el cuidado del alma y el conocimiento de sí mismo, haciéndonos capaces de dar una justificación racional a lo que </w:t>
      </w:r>
      <w:r>
        <w:rPr>
          <w:rFonts w:ascii="Times New Roman" w:eastAsia="Times New Roman" w:hAnsi="Times New Roman" w:cs="Times New Roman"/>
        </w:rPr>
        <w:t xml:space="preserve">se afirma. La filosofía no es solamente un conocimiento, sino también una forma de vida, como menciona Aristóteles en </w:t>
      </w:r>
      <w:r>
        <w:rPr>
          <w:rFonts w:ascii="Times New Roman" w:eastAsia="Times New Roman" w:hAnsi="Times New Roman" w:cs="Times New Roman"/>
          <w:i/>
        </w:rPr>
        <w:t>“Ética a Nicómaco”</w:t>
      </w:r>
      <w:r>
        <w:rPr>
          <w:rFonts w:ascii="Times New Roman" w:eastAsia="Times New Roman" w:hAnsi="Times New Roman" w:cs="Times New Roman"/>
        </w:rPr>
        <w:t xml:space="preserve">. La </w:t>
      </w:r>
      <w:r>
        <w:rPr>
          <w:rFonts w:ascii="Times New Roman" w:eastAsia="Times New Roman" w:hAnsi="Times New Roman" w:cs="Times New Roman"/>
          <w:i/>
        </w:rPr>
        <w:t>“visión del todo”</w:t>
      </w:r>
      <w:r>
        <w:rPr>
          <w:rFonts w:ascii="Times New Roman" w:eastAsia="Times New Roman" w:hAnsi="Times New Roman" w:cs="Times New Roman"/>
        </w:rPr>
        <w:t xml:space="preserve">, constituye una nota esencial de la filosofía ya que se logra ver más allá de lo esencial, de lo </w:t>
      </w:r>
      <w:r>
        <w:rPr>
          <w:rFonts w:ascii="Times New Roman" w:eastAsia="Times New Roman" w:hAnsi="Times New Roman" w:cs="Times New Roman"/>
        </w:rPr>
        <w:t>exterior.</w:t>
      </w:r>
    </w:p>
    <w:p w14:paraId="71B67F08"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Podemos diferenciar la </w:t>
      </w:r>
      <w:r>
        <w:rPr>
          <w:rFonts w:ascii="Times New Roman" w:eastAsia="Times New Roman" w:hAnsi="Times New Roman" w:cs="Times New Roman"/>
          <w:i/>
        </w:rPr>
        <w:t>filosofía teórica</w:t>
      </w:r>
      <w:r>
        <w:rPr>
          <w:rFonts w:ascii="Times New Roman" w:eastAsia="Times New Roman" w:hAnsi="Times New Roman" w:cs="Times New Roman"/>
        </w:rPr>
        <w:t xml:space="preserve"> y la </w:t>
      </w:r>
      <w:r>
        <w:rPr>
          <w:rFonts w:ascii="Times New Roman" w:eastAsia="Times New Roman" w:hAnsi="Times New Roman" w:cs="Times New Roman"/>
          <w:i/>
        </w:rPr>
        <w:t>filosofía práctica</w:t>
      </w:r>
      <w:r>
        <w:rPr>
          <w:rFonts w:ascii="Times New Roman" w:eastAsia="Times New Roman" w:hAnsi="Times New Roman" w:cs="Times New Roman"/>
        </w:rPr>
        <w:t>, entre ellas existe una diferencia notable debido a que la filosofía teórica se relaciona con la regularidad o lo inalterable de los objetos, con aquello que necesariamente es o suc</w:t>
      </w:r>
      <w:r>
        <w:rPr>
          <w:rFonts w:ascii="Times New Roman" w:eastAsia="Times New Roman" w:hAnsi="Times New Roman" w:cs="Times New Roman"/>
        </w:rPr>
        <w:t>ede, la filosofía práctica está centrada en las acciones humanas, acciones que siempre pueden ser de una manera diferente. Son escasos los que se preocupan por saber el simple deseo de saber y no muchos más los que buscan el agrado que produce el conocimie</w:t>
      </w:r>
      <w:r>
        <w:rPr>
          <w:rFonts w:ascii="Times New Roman" w:eastAsia="Times New Roman" w:hAnsi="Times New Roman" w:cs="Times New Roman"/>
        </w:rPr>
        <w:t>nto.</w:t>
      </w:r>
    </w:p>
    <w:p w14:paraId="01344F85"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La filosofía busca un conocimiento que nunca va a alcanzar de una vez o para siempre, el saber total sobre Dios, el hombre o el mundo que va a constituir la meta de una empresa humana cautivante y maravillosa. Sin embargo esto no siempre </w:t>
      </w:r>
      <w:proofErr w:type="spellStart"/>
      <w:r>
        <w:rPr>
          <w:rFonts w:ascii="Times New Roman" w:eastAsia="Times New Roman" w:hAnsi="Times New Roman" w:cs="Times New Roman"/>
        </w:rPr>
        <w:t>fué</w:t>
      </w:r>
      <w:proofErr w:type="spellEnd"/>
      <w:r>
        <w:rPr>
          <w:rFonts w:ascii="Times New Roman" w:eastAsia="Times New Roman" w:hAnsi="Times New Roman" w:cs="Times New Roman"/>
        </w:rPr>
        <w:t xml:space="preserve"> de esta m</w:t>
      </w:r>
      <w:r>
        <w:rPr>
          <w:rFonts w:ascii="Times New Roman" w:eastAsia="Times New Roman" w:hAnsi="Times New Roman" w:cs="Times New Roman"/>
        </w:rPr>
        <w:t xml:space="preserve">anera ya que, siglos anteriores todo </w:t>
      </w:r>
      <w:r>
        <w:rPr>
          <w:rFonts w:ascii="Times New Roman" w:eastAsia="Times New Roman" w:hAnsi="Times New Roman" w:cs="Times New Roman"/>
        </w:rPr>
        <w:lastRenderedPageBreak/>
        <w:t xml:space="preserve">era diferente a la actual filosofía que hoy conocemos, se podría mencionar que la filosofía y la ciencia </w:t>
      </w:r>
      <w:proofErr w:type="gramStart"/>
      <w:r>
        <w:rPr>
          <w:rFonts w:ascii="Times New Roman" w:eastAsia="Times New Roman" w:hAnsi="Times New Roman" w:cs="Times New Roman"/>
        </w:rPr>
        <w:t>estuvieron  y</w:t>
      </w:r>
      <w:proofErr w:type="gramEnd"/>
      <w:r>
        <w:rPr>
          <w:rFonts w:ascii="Times New Roman" w:eastAsia="Times New Roman" w:hAnsi="Times New Roman" w:cs="Times New Roman"/>
        </w:rPr>
        <w:t xml:space="preserve"> están relacionadas en ciertos aspectos.</w:t>
      </w:r>
    </w:p>
    <w:p w14:paraId="4EDB4D4C" w14:textId="77777777" w:rsidR="00CB31AD" w:rsidRDefault="00CB31AD">
      <w:pPr>
        <w:spacing w:line="360" w:lineRule="auto"/>
        <w:ind w:firstLine="850"/>
        <w:jc w:val="both"/>
        <w:rPr>
          <w:rFonts w:ascii="Times New Roman" w:eastAsia="Times New Roman" w:hAnsi="Times New Roman" w:cs="Times New Roman"/>
        </w:rPr>
      </w:pPr>
    </w:p>
    <w:p w14:paraId="18A35DCE" w14:textId="77777777" w:rsidR="00CB31AD" w:rsidRDefault="00CB31AD" w:rsidP="00A82C9B">
      <w:pPr>
        <w:spacing w:line="360" w:lineRule="auto"/>
        <w:jc w:val="both"/>
        <w:rPr>
          <w:rFonts w:ascii="Times New Roman" w:eastAsia="Times New Roman" w:hAnsi="Times New Roman" w:cs="Times New Roman"/>
        </w:rPr>
      </w:pPr>
    </w:p>
    <w:p w14:paraId="4E525551" w14:textId="77777777" w:rsidR="00CB31AD" w:rsidRDefault="00A7487D">
      <w:pPr>
        <w:jc w:val="cente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La filosofía y las ciencias</w:t>
      </w:r>
    </w:p>
    <w:p w14:paraId="479FE815" w14:textId="77777777" w:rsidR="00CB31AD" w:rsidRDefault="00CB31AD">
      <w:pPr>
        <w:jc w:val="center"/>
        <w:rPr>
          <w:rFonts w:ascii="Times New Roman" w:eastAsia="Times New Roman" w:hAnsi="Times New Roman" w:cs="Times New Roman"/>
          <w:b/>
          <w:i/>
          <w:sz w:val="24"/>
          <w:szCs w:val="24"/>
          <w:u w:val="single"/>
        </w:rPr>
      </w:pPr>
    </w:p>
    <w:p w14:paraId="5C97376F"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En el medioevo (siglo V-XV</w:t>
      </w:r>
      <w:r>
        <w:rPr>
          <w:rFonts w:ascii="Times New Roman" w:eastAsia="Times New Roman" w:hAnsi="Times New Roman" w:cs="Times New Roman"/>
        </w:rPr>
        <w:t>) la filosofía era conocida como el “conocimiento por las causas”, pero en la modernidad el paradigma (modelo, ejemplo) de la ciencia cambió, para finalmente separar a la filosofía de la ciencia. Esto se dio ya que la ciencia no “es” lo mismo que lo que fu</w:t>
      </w:r>
      <w:r>
        <w:rPr>
          <w:rFonts w:ascii="Times New Roman" w:eastAsia="Times New Roman" w:hAnsi="Times New Roman" w:cs="Times New Roman"/>
        </w:rPr>
        <w:t>e para, por ejemplo, Aristóteles. “</w:t>
      </w:r>
      <w:r>
        <w:rPr>
          <w:rFonts w:ascii="Times New Roman" w:eastAsia="Times New Roman" w:hAnsi="Times New Roman" w:cs="Times New Roman"/>
          <w:i/>
        </w:rPr>
        <w:t>cuando uno tiene de alguna manera seguridad sobre algo y le son conocidos sus principios, sabe científicamente</w:t>
      </w:r>
      <w:r>
        <w:rPr>
          <w:rFonts w:ascii="Times New Roman" w:eastAsia="Times New Roman" w:hAnsi="Times New Roman" w:cs="Times New Roman"/>
        </w:rPr>
        <w:t>” (p. 27)”, “</w:t>
      </w:r>
      <w:r>
        <w:rPr>
          <w:rFonts w:ascii="Times New Roman" w:eastAsia="Times New Roman" w:hAnsi="Times New Roman" w:cs="Times New Roman"/>
          <w:i/>
        </w:rPr>
        <w:t>porque si no los conoce mejor que la conclusión, tendrá ciencia sólo por accidente</w:t>
      </w:r>
      <w:r>
        <w:rPr>
          <w:rFonts w:ascii="Times New Roman" w:eastAsia="Times New Roman" w:hAnsi="Times New Roman" w:cs="Times New Roman"/>
        </w:rPr>
        <w:t>” (p. 27), estas</w:t>
      </w:r>
      <w:r>
        <w:rPr>
          <w:rFonts w:ascii="Times New Roman" w:eastAsia="Times New Roman" w:hAnsi="Times New Roman" w:cs="Times New Roman"/>
        </w:rPr>
        <w:t xml:space="preserve"> dos citas se encuentran una seguida de la otra, pero quisimos separarlas ya que brevemente comienzan a demostrar el “quiebre” (de definición) entre la filosofía y la “ciencia”: la filosofía era vista como una forma de pensar más abstracta y la ciencia com</w:t>
      </w:r>
      <w:r>
        <w:rPr>
          <w:rFonts w:ascii="Times New Roman" w:eastAsia="Times New Roman" w:hAnsi="Times New Roman" w:cs="Times New Roman"/>
        </w:rPr>
        <w:t xml:space="preserve">enzaba a ser más rígida, la madre de todas las ciencias apreciaba el aspecto cualitativo de las </w:t>
      </w:r>
      <w:r>
        <w:rPr>
          <w:rFonts w:ascii="Times New Roman" w:eastAsia="Times New Roman" w:hAnsi="Times New Roman" w:cs="Times New Roman"/>
          <w:i/>
        </w:rPr>
        <w:t>cosas</w:t>
      </w:r>
      <w:r>
        <w:rPr>
          <w:rFonts w:ascii="Times New Roman" w:eastAsia="Times New Roman" w:hAnsi="Times New Roman" w:cs="Times New Roman"/>
        </w:rPr>
        <w:t xml:space="preserve"> mientras que la ciencia el aspecto cuantitativo. </w:t>
      </w:r>
    </w:p>
    <w:p w14:paraId="303673F1"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Aristóteles plantea que la ciencia tiene datos concretos a través de la experiencia (filosofía). La parte práctica de la ciencia (ciencia práctica) se basa en la demostración (“</w:t>
      </w:r>
      <w:r>
        <w:rPr>
          <w:rFonts w:ascii="Times New Roman" w:eastAsia="Times New Roman" w:hAnsi="Times New Roman" w:cs="Times New Roman"/>
          <w:i/>
        </w:rPr>
        <w:t>la ciencia es el conocimiento por demostración</w:t>
      </w:r>
      <w:r>
        <w:rPr>
          <w:rFonts w:ascii="Times New Roman" w:eastAsia="Times New Roman" w:hAnsi="Times New Roman" w:cs="Times New Roman"/>
        </w:rPr>
        <w:t>”), de ahí el famoso “ver para cr</w:t>
      </w:r>
      <w:r>
        <w:rPr>
          <w:rFonts w:ascii="Times New Roman" w:eastAsia="Times New Roman" w:hAnsi="Times New Roman" w:cs="Times New Roman"/>
        </w:rPr>
        <w:t xml:space="preserve">eer”. Además, el aspecto universal de la ciencia para Aristóteles viene de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aunque tengamos opiniones diferentes, la “teoría” no va a cambiar, pero reconoce la gran variedad de fundamentos. Los conceptos de ciencia de Aristóteles estuvieron vigentes has</w:t>
      </w:r>
      <w:r>
        <w:rPr>
          <w:rFonts w:ascii="Times New Roman" w:eastAsia="Times New Roman" w:hAnsi="Times New Roman" w:cs="Times New Roman"/>
        </w:rPr>
        <w:t>ta fines de la Edad Media.</w:t>
      </w:r>
    </w:p>
    <w:p w14:paraId="340ABD7E"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Tomas de Aquino recupera los conceptos de Aristóteles y cita que “</w:t>
      </w:r>
      <w:r>
        <w:rPr>
          <w:rFonts w:ascii="Times New Roman" w:eastAsia="Times New Roman" w:hAnsi="Times New Roman" w:cs="Times New Roman"/>
          <w:i/>
        </w:rPr>
        <w:t>la ciencia humana consta de conclusiones deducidas por discurso de las causas</w:t>
      </w:r>
      <w:r>
        <w:rPr>
          <w:rFonts w:ascii="Times New Roman" w:eastAsia="Times New Roman" w:hAnsi="Times New Roman" w:cs="Times New Roman"/>
        </w:rPr>
        <w:t xml:space="preserve">” (p. 29) y reconoció que un término puede cambiar su significado ya que nada hay que </w:t>
      </w:r>
      <w:r>
        <w:rPr>
          <w:rFonts w:ascii="Times New Roman" w:eastAsia="Times New Roman" w:hAnsi="Times New Roman" w:cs="Times New Roman"/>
        </w:rPr>
        <w:t>impide dar a cualquier cosa un nombre equívoco: “</w:t>
      </w:r>
      <w:r>
        <w:rPr>
          <w:rFonts w:ascii="Times New Roman" w:eastAsia="Times New Roman" w:hAnsi="Times New Roman" w:cs="Times New Roman"/>
          <w:i/>
        </w:rPr>
        <w:t>El uso de la lengua puede llevar a modificar el significado de un término</w:t>
      </w:r>
      <w:r>
        <w:rPr>
          <w:rFonts w:ascii="Times New Roman" w:eastAsia="Times New Roman" w:hAnsi="Times New Roman" w:cs="Times New Roman"/>
        </w:rPr>
        <w:t xml:space="preserve">” (p. 29) (S.XIII) y ya poco después de finalizada la Edad Media, con el desarrollo histórico del </w:t>
      </w:r>
      <w:r>
        <w:rPr>
          <w:rFonts w:ascii="Times New Roman" w:eastAsia="Times New Roman" w:hAnsi="Times New Roman" w:cs="Times New Roman"/>
          <w:i/>
        </w:rPr>
        <w:t>lenguaje,</w:t>
      </w:r>
      <w:r>
        <w:rPr>
          <w:rFonts w:ascii="Times New Roman" w:eastAsia="Times New Roman" w:hAnsi="Times New Roman" w:cs="Times New Roman"/>
        </w:rPr>
        <w:t xml:space="preserve"> el sentido de la ciencia c</w:t>
      </w:r>
      <w:r>
        <w:rPr>
          <w:rFonts w:ascii="Times New Roman" w:eastAsia="Times New Roman" w:hAnsi="Times New Roman" w:cs="Times New Roman"/>
        </w:rPr>
        <w:t>ambió.</w:t>
      </w:r>
    </w:p>
    <w:p w14:paraId="1B14558E"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Uno de los primeros ejemplos dados sobre esta “evolución” fue una obra de Leonardo Da Vinci, el </w:t>
      </w:r>
      <w:r>
        <w:rPr>
          <w:rFonts w:ascii="Times New Roman" w:eastAsia="Times New Roman" w:hAnsi="Times New Roman" w:cs="Times New Roman"/>
          <w:i/>
        </w:rPr>
        <w:t>Tratado de la pintura</w:t>
      </w:r>
      <w:r>
        <w:rPr>
          <w:rFonts w:ascii="Times New Roman" w:eastAsia="Times New Roman" w:hAnsi="Times New Roman" w:cs="Times New Roman"/>
        </w:rPr>
        <w:t>, en la cual cita que “</w:t>
      </w:r>
      <w:r>
        <w:rPr>
          <w:rFonts w:ascii="Times New Roman" w:eastAsia="Times New Roman" w:hAnsi="Times New Roman" w:cs="Times New Roman"/>
          <w:i/>
        </w:rPr>
        <w:t>ninguna investigación humana puede recibir el nombre de ciencia sin pasar antes por demostraciones matemática</w:t>
      </w:r>
      <w:r>
        <w:rPr>
          <w:rFonts w:ascii="Times New Roman" w:eastAsia="Times New Roman" w:hAnsi="Times New Roman" w:cs="Times New Roman"/>
          <w:i/>
        </w:rPr>
        <w:t>s</w:t>
      </w:r>
      <w:r>
        <w:rPr>
          <w:rFonts w:ascii="Times New Roman" w:eastAsia="Times New Roman" w:hAnsi="Times New Roman" w:cs="Times New Roman"/>
        </w:rPr>
        <w:t>” además que si “</w:t>
      </w:r>
      <w:r>
        <w:rPr>
          <w:rFonts w:ascii="Times New Roman" w:eastAsia="Times New Roman" w:hAnsi="Times New Roman" w:cs="Times New Roman"/>
          <w:i/>
        </w:rPr>
        <w:t>participan de la verdad aquellas ciencias que tienen en la mente su principio y su fin, yo no te lo concederé, pues tengo muchas razones para negarlo. La primera de ellas, porque en dichos discursos propios de la mente no se llega a la ex</w:t>
      </w:r>
      <w:r>
        <w:rPr>
          <w:rFonts w:ascii="Times New Roman" w:eastAsia="Times New Roman" w:hAnsi="Times New Roman" w:cs="Times New Roman"/>
          <w:i/>
        </w:rPr>
        <w:t>periencia, sin la cual no se produce certidumbre alguna</w:t>
      </w:r>
      <w:r>
        <w:rPr>
          <w:rFonts w:ascii="Times New Roman" w:eastAsia="Times New Roman" w:hAnsi="Times New Roman" w:cs="Times New Roman"/>
        </w:rPr>
        <w:t xml:space="preserve">” (p. 30). Y junto con Galileo Galilei, que insiste en la matematización de la ciencia natural y le da importancia al estudio de los fenómenos y al aspecto cuantitativo de las cosas, e Isaac Newton el </w:t>
      </w:r>
      <w:r>
        <w:rPr>
          <w:rFonts w:ascii="Times New Roman" w:eastAsia="Times New Roman" w:hAnsi="Times New Roman" w:cs="Times New Roman"/>
        </w:rPr>
        <w:t xml:space="preserve">concepto de ciencia está dominado por lo cuantitativo y mecánico. Creemos que aquí, en la Época Moderna, es donde se da el mayor, y más marcado, quiebre sobre el cual venimos desarrollándonos. Se puede reconocer que la ciencia </w:t>
      </w:r>
      <w:r>
        <w:rPr>
          <w:rFonts w:ascii="Times New Roman" w:eastAsia="Times New Roman" w:hAnsi="Times New Roman" w:cs="Times New Roman"/>
        </w:rPr>
        <w:lastRenderedPageBreak/>
        <w:t>comenzó a volverse más rígida</w:t>
      </w:r>
      <w:r>
        <w:rPr>
          <w:rFonts w:ascii="Times New Roman" w:eastAsia="Times New Roman" w:hAnsi="Times New Roman" w:cs="Times New Roman"/>
        </w:rPr>
        <w:t xml:space="preserve">, dejando de lado cualquier otra variable/justificación fuera de lo que ellos consideraban </w:t>
      </w:r>
      <w:r>
        <w:rPr>
          <w:rFonts w:ascii="Times New Roman" w:eastAsia="Times New Roman" w:hAnsi="Times New Roman" w:cs="Times New Roman"/>
          <w:i/>
        </w:rPr>
        <w:t>científico</w:t>
      </w:r>
      <w:r>
        <w:rPr>
          <w:rFonts w:ascii="Times New Roman" w:eastAsia="Times New Roman" w:hAnsi="Times New Roman" w:cs="Times New Roman"/>
        </w:rPr>
        <w:t>. Es con esto que Poincaré “</w:t>
      </w:r>
      <w:r>
        <w:rPr>
          <w:rFonts w:ascii="Times New Roman" w:eastAsia="Times New Roman" w:hAnsi="Times New Roman" w:cs="Times New Roman"/>
          <w:i/>
        </w:rPr>
        <w:t>introdujo la idea de que las proposiciones científicas</w:t>
      </w:r>
      <w:r>
        <w:rPr>
          <w:rFonts w:ascii="Times New Roman" w:eastAsia="Times New Roman" w:hAnsi="Times New Roman" w:cs="Times New Roman"/>
        </w:rPr>
        <w:t>” (leyes)</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no son reproducciones fieles de la realidad sino solamente con</w:t>
      </w:r>
      <w:r>
        <w:rPr>
          <w:rFonts w:ascii="Times New Roman" w:eastAsia="Times New Roman" w:hAnsi="Times New Roman" w:cs="Times New Roman"/>
          <w:i/>
        </w:rPr>
        <w:t>venciones donde la misma forma mental del científico es determinante para la estructura de la ciencia</w:t>
      </w:r>
      <w:r>
        <w:rPr>
          <w:rFonts w:ascii="Times New Roman" w:eastAsia="Times New Roman" w:hAnsi="Times New Roman" w:cs="Times New Roman"/>
        </w:rPr>
        <w:t>” (p.30), pero buscando justificar el comentario, desde hace tiempo ya se sabe que las leyes científicas no hacen nada más que expresar cómo sería la reali</w:t>
      </w:r>
      <w:r>
        <w:rPr>
          <w:rFonts w:ascii="Times New Roman" w:eastAsia="Times New Roman" w:hAnsi="Times New Roman" w:cs="Times New Roman"/>
        </w:rPr>
        <w:t>dad si estas se cumplirían determinadas condiciones, idealizan la realidad. Poincaré trata de definir lo “</w:t>
      </w:r>
      <w:r>
        <w:rPr>
          <w:rFonts w:ascii="Times New Roman" w:eastAsia="Times New Roman" w:hAnsi="Times New Roman" w:cs="Times New Roman"/>
          <w:i/>
        </w:rPr>
        <w:t>digno de ser creído</w:t>
      </w:r>
      <w:r>
        <w:rPr>
          <w:rFonts w:ascii="Times New Roman" w:eastAsia="Times New Roman" w:hAnsi="Times New Roman" w:cs="Times New Roman"/>
        </w:rPr>
        <w:t>” (p. 30). Con los cambios de pensamiento generados por estos grandes modernos pensadores, las ciencias particulares debieron adapt</w:t>
      </w:r>
      <w:r>
        <w:rPr>
          <w:rFonts w:ascii="Times New Roman" w:eastAsia="Times New Roman" w:hAnsi="Times New Roman" w:cs="Times New Roman"/>
        </w:rPr>
        <w:t xml:space="preserve">arse a los nuevos sistemas (por </w:t>
      </w:r>
      <w:proofErr w:type="gramStart"/>
      <w:r>
        <w:rPr>
          <w:rFonts w:ascii="Times New Roman" w:eastAsia="Times New Roman" w:hAnsi="Times New Roman" w:cs="Times New Roman"/>
        </w:rPr>
        <w:t>ejemplo</w:t>
      </w:r>
      <w:proofErr w:type="gramEnd"/>
      <w:r>
        <w:rPr>
          <w:rFonts w:ascii="Times New Roman" w:eastAsia="Times New Roman" w:hAnsi="Times New Roman" w:cs="Times New Roman"/>
        </w:rPr>
        <w:t xml:space="preserve"> de la física mecánica) y nuevo lenguaje, en donde sus teorías eran aceptadas mientras que la “realidad” no las niegue. Esto debido a que las teorías </w:t>
      </w:r>
      <w:r>
        <w:rPr>
          <w:rFonts w:ascii="Times New Roman" w:eastAsia="Times New Roman" w:hAnsi="Times New Roman" w:cs="Times New Roman"/>
          <w:i/>
        </w:rPr>
        <w:t>científicas</w:t>
      </w:r>
      <w:r>
        <w:rPr>
          <w:rFonts w:ascii="Times New Roman" w:eastAsia="Times New Roman" w:hAnsi="Times New Roman" w:cs="Times New Roman"/>
        </w:rPr>
        <w:t xml:space="preserve"> ya no se </w:t>
      </w:r>
      <w:proofErr w:type="gramStart"/>
      <w:r>
        <w:rPr>
          <w:rFonts w:ascii="Times New Roman" w:eastAsia="Times New Roman" w:hAnsi="Times New Roman" w:cs="Times New Roman"/>
        </w:rPr>
        <w:t>verificaban</w:t>
      </w:r>
      <w:proofErr w:type="gramEnd"/>
      <w:r>
        <w:rPr>
          <w:rFonts w:ascii="Times New Roman" w:eastAsia="Times New Roman" w:hAnsi="Times New Roman" w:cs="Times New Roman"/>
        </w:rPr>
        <w:t xml:space="preserve"> sino que se </w:t>
      </w:r>
      <w:r>
        <w:rPr>
          <w:rFonts w:ascii="Times New Roman" w:eastAsia="Times New Roman" w:hAnsi="Times New Roman" w:cs="Times New Roman"/>
          <w:i/>
        </w:rPr>
        <w:t>comprobaban</w:t>
      </w:r>
      <w:r>
        <w:rPr>
          <w:rFonts w:ascii="Times New Roman" w:eastAsia="Times New Roman" w:hAnsi="Times New Roman" w:cs="Times New Roman"/>
        </w:rPr>
        <w:t>, entonces “</w:t>
      </w:r>
      <w:r>
        <w:rPr>
          <w:rFonts w:ascii="Times New Roman" w:eastAsia="Times New Roman" w:hAnsi="Times New Roman" w:cs="Times New Roman"/>
          <w:i/>
        </w:rPr>
        <w:t>la ciencia se conforma con utilizar aquellas teorías que al contrastarlas con la realidad no son refutadas</w:t>
      </w:r>
      <w:r>
        <w:rPr>
          <w:rFonts w:ascii="Times New Roman" w:eastAsia="Times New Roman" w:hAnsi="Times New Roman" w:cs="Times New Roman"/>
        </w:rPr>
        <w:t>” (p. 31).</w:t>
      </w:r>
    </w:p>
    <w:p w14:paraId="7622E6B3" w14:textId="77777777" w:rsidR="00CB31AD" w:rsidRDefault="00A7487D">
      <w:pPr>
        <w:spacing w:line="360" w:lineRule="auto"/>
        <w:ind w:firstLine="850"/>
        <w:jc w:val="both"/>
        <w:rPr>
          <w:rFonts w:ascii="Times New Roman" w:eastAsia="Times New Roman" w:hAnsi="Times New Roman" w:cs="Times New Roman"/>
          <w:vertAlign w:val="subscript"/>
        </w:rPr>
      </w:pPr>
      <w:r>
        <w:rPr>
          <w:rFonts w:ascii="Times New Roman" w:eastAsia="Times New Roman" w:hAnsi="Times New Roman" w:cs="Times New Roman"/>
        </w:rPr>
        <w:t>La constante discusión de supremacía entre los saberes de la filosofía y la ciencia no tiene sustento, ya que se trata de inter</w:t>
      </w:r>
      <w:r>
        <w:rPr>
          <w:rFonts w:ascii="Times New Roman" w:eastAsia="Times New Roman" w:hAnsi="Times New Roman" w:cs="Times New Roman"/>
        </w:rPr>
        <w:t xml:space="preserve">rogantes distintos, no comparables. Ambos van de la mano, se puede ver una clara relación. La famosa deducción filosófica se ve reflejada cuando la ciencia elabora teorías generales. La filosofía estudia las causas </w:t>
      </w:r>
      <w:r>
        <w:rPr>
          <w:rFonts w:ascii="Times New Roman" w:eastAsia="Times New Roman" w:hAnsi="Times New Roman" w:cs="Times New Roman"/>
          <w:i/>
        </w:rPr>
        <w:t>últimas</w:t>
      </w:r>
      <w:r>
        <w:rPr>
          <w:rFonts w:ascii="Times New Roman" w:eastAsia="Times New Roman" w:hAnsi="Times New Roman" w:cs="Times New Roman"/>
        </w:rPr>
        <w:t xml:space="preserve"> mientras que la ciencia las causa</w:t>
      </w:r>
      <w:r>
        <w:rPr>
          <w:rFonts w:ascii="Times New Roman" w:eastAsia="Times New Roman" w:hAnsi="Times New Roman" w:cs="Times New Roman"/>
        </w:rPr>
        <w:t xml:space="preserve">s </w:t>
      </w:r>
      <w:r>
        <w:rPr>
          <w:rFonts w:ascii="Times New Roman" w:eastAsia="Times New Roman" w:hAnsi="Times New Roman" w:cs="Times New Roman"/>
          <w:i/>
        </w:rPr>
        <w:t>próximas</w:t>
      </w:r>
      <w:r>
        <w:rPr>
          <w:rFonts w:ascii="Times New Roman" w:eastAsia="Times New Roman" w:hAnsi="Times New Roman" w:cs="Times New Roman"/>
        </w:rPr>
        <w:t>, ambas estudian la realidad “</w:t>
      </w:r>
      <w:r>
        <w:rPr>
          <w:rFonts w:ascii="Times New Roman" w:eastAsia="Times New Roman" w:hAnsi="Times New Roman" w:cs="Times New Roman"/>
          <w:i/>
        </w:rPr>
        <w:t>a su modo</w:t>
      </w:r>
      <w:r>
        <w:rPr>
          <w:rFonts w:ascii="Times New Roman" w:eastAsia="Times New Roman" w:hAnsi="Times New Roman" w:cs="Times New Roman"/>
        </w:rPr>
        <w:t xml:space="preserve">”. Según la filosofía estas </w:t>
      </w:r>
      <w:r>
        <w:rPr>
          <w:rFonts w:ascii="Times New Roman" w:eastAsia="Times New Roman" w:hAnsi="Times New Roman" w:cs="Times New Roman"/>
          <w:i/>
        </w:rPr>
        <w:t>causas</w:t>
      </w:r>
      <w:r>
        <w:rPr>
          <w:rFonts w:ascii="Times New Roman" w:eastAsia="Times New Roman" w:hAnsi="Times New Roman" w:cs="Times New Roman"/>
        </w:rPr>
        <w:t xml:space="preserve"> son el principio del </w:t>
      </w:r>
      <w:r>
        <w:rPr>
          <w:rFonts w:ascii="Times New Roman" w:eastAsia="Times New Roman" w:hAnsi="Times New Roman" w:cs="Times New Roman"/>
          <w:b/>
          <w:i/>
        </w:rPr>
        <w:t>ser</w:t>
      </w:r>
      <w:r>
        <w:rPr>
          <w:rFonts w:ascii="Times New Roman" w:eastAsia="Times New Roman" w:hAnsi="Times New Roman" w:cs="Times New Roman"/>
        </w:rPr>
        <w:t xml:space="preserve">, dependen de la existencia de un </w:t>
      </w:r>
      <w:r>
        <w:rPr>
          <w:rFonts w:ascii="Times New Roman" w:eastAsia="Times New Roman" w:hAnsi="Times New Roman" w:cs="Times New Roman"/>
          <w:b/>
          <w:i/>
        </w:rPr>
        <w:t>ente</w:t>
      </w:r>
      <w:r>
        <w:rPr>
          <w:rFonts w:ascii="Times New Roman" w:eastAsia="Times New Roman" w:hAnsi="Times New Roman" w:cs="Times New Roman"/>
        </w:rPr>
        <w:t xml:space="preserve">, mientras que la ciencia toma a las </w:t>
      </w:r>
      <w:r>
        <w:rPr>
          <w:rFonts w:ascii="Times New Roman" w:eastAsia="Times New Roman" w:hAnsi="Times New Roman" w:cs="Times New Roman"/>
          <w:i/>
        </w:rPr>
        <w:t>causas</w:t>
      </w:r>
      <w:r>
        <w:rPr>
          <w:rFonts w:ascii="Times New Roman" w:eastAsia="Times New Roman" w:hAnsi="Times New Roman" w:cs="Times New Roman"/>
        </w:rPr>
        <w:t xml:space="preserve"> como algo natural, antecedente a un fenómeno (muchas veces la cien</w:t>
      </w:r>
      <w:r>
        <w:rPr>
          <w:rFonts w:ascii="Times New Roman" w:eastAsia="Times New Roman" w:hAnsi="Times New Roman" w:cs="Times New Roman"/>
        </w:rPr>
        <w:t xml:space="preserve">cia ni se cierra a una </w:t>
      </w:r>
      <w:r>
        <w:rPr>
          <w:rFonts w:ascii="Times New Roman" w:eastAsia="Times New Roman" w:hAnsi="Times New Roman" w:cs="Times New Roman"/>
          <w:i/>
        </w:rPr>
        <w:t>causa</w:t>
      </w:r>
      <w:r>
        <w:rPr>
          <w:rFonts w:ascii="Times New Roman" w:eastAsia="Times New Roman" w:hAnsi="Times New Roman" w:cs="Times New Roman"/>
        </w:rPr>
        <w:t xml:space="preserve">, ya que esta puede ser provocada por algo externo al “sistema”). Podemos, además, decir que para estudiar la </w:t>
      </w:r>
      <w:r>
        <w:rPr>
          <w:rFonts w:ascii="Times New Roman" w:eastAsia="Times New Roman" w:hAnsi="Times New Roman" w:cs="Times New Roman"/>
          <w:i/>
        </w:rPr>
        <w:t>realidad</w:t>
      </w:r>
      <w:r>
        <w:rPr>
          <w:rFonts w:ascii="Times New Roman" w:eastAsia="Times New Roman" w:hAnsi="Times New Roman" w:cs="Times New Roman"/>
        </w:rPr>
        <w:t xml:space="preserve"> la ciencia realiza recortes esquemáticos de esta y busca la absoluta claridad, mientras que la filosofía here</w:t>
      </w:r>
      <w:r>
        <w:rPr>
          <w:rFonts w:ascii="Times New Roman" w:eastAsia="Times New Roman" w:hAnsi="Times New Roman" w:cs="Times New Roman"/>
        </w:rPr>
        <w:t>da conclusiones de generaciones pasadas y continúa planteando nuevos interrogantes.</w:t>
      </w:r>
    </w:p>
    <w:p w14:paraId="33F9511F" w14:textId="77777777" w:rsidR="00CB31AD" w:rsidRDefault="00A7487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Para concluir, consideramos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aunque se haya buscado la separación total de estos dos, válidos, saberes, creemos que estos van de la mano. Por el simple hecho de que la f</w:t>
      </w:r>
      <w:r>
        <w:rPr>
          <w:rFonts w:ascii="Times New Roman" w:eastAsia="Times New Roman" w:hAnsi="Times New Roman" w:cs="Times New Roman"/>
        </w:rPr>
        <w:t xml:space="preserve">ilosofía es la </w:t>
      </w:r>
      <w:r>
        <w:rPr>
          <w:rFonts w:ascii="Times New Roman" w:eastAsia="Times New Roman" w:hAnsi="Times New Roman" w:cs="Times New Roman"/>
          <w:i/>
        </w:rPr>
        <w:t>madre</w:t>
      </w:r>
      <w:r>
        <w:rPr>
          <w:rFonts w:ascii="Times New Roman" w:eastAsia="Times New Roman" w:hAnsi="Times New Roman" w:cs="Times New Roman"/>
        </w:rPr>
        <w:t xml:space="preserve"> de todas las ciencias, la filosofía genera los interrogantes que luego llevarán a una “verificación científica”, aunque busquen dejar la filosofía de lado, toda la ciencia nace de esta y de su eterna incertidumbre. </w:t>
      </w:r>
    </w:p>
    <w:sectPr w:rsidR="00CB31AD">
      <w:headerReference w:type="default" r:id="rId6"/>
      <w:footerReference w:type="default" r:id="rId7"/>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0F63" w14:textId="77777777" w:rsidR="00A7487D" w:rsidRDefault="00A7487D">
      <w:pPr>
        <w:spacing w:line="240" w:lineRule="auto"/>
      </w:pPr>
      <w:r>
        <w:separator/>
      </w:r>
    </w:p>
  </w:endnote>
  <w:endnote w:type="continuationSeparator" w:id="0">
    <w:p w14:paraId="4D754260" w14:textId="77777777" w:rsidR="00A7487D" w:rsidRDefault="00A74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8F7C" w14:textId="298F7124" w:rsidR="00CB31AD" w:rsidRDefault="00CB31AD">
    <w:pPr>
      <w:jc w:val="right"/>
      <w:rPr>
        <w:rFonts w:ascii="Times New Roman" w:eastAsia="Times New Roman" w:hAnsi="Times New Roman" w:cs="Times New Roman"/>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7805" w14:textId="77777777" w:rsidR="00A7487D" w:rsidRDefault="00A7487D">
      <w:pPr>
        <w:spacing w:line="240" w:lineRule="auto"/>
      </w:pPr>
      <w:r>
        <w:separator/>
      </w:r>
    </w:p>
  </w:footnote>
  <w:footnote w:type="continuationSeparator" w:id="0">
    <w:p w14:paraId="1EB362FC" w14:textId="77777777" w:rsidR="00A7487D" w:rsidRDefault="00A748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5243" w14:textId="3603126A" w:rsidR="00CB31AD" w:rsidRDefault="00CB31AD" w:rsidP="00A82C9B">
    <w:pPr>
      <w:jc w:val="center"/>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AD"/>
    <w:rsid w:val="00A7487D"/>
    <w:rsid w:val="00A82C9B"/>
    <w:rsid w:val="00CB31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F2C4"/>
  <w15:docId w15:val="{5FA938CD-A3C0-423E-824E-40E062B0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A82C9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82C9B"/>
  </w:style>
  <w:style w:type="paragraph" w:styleId="Piedepgina">
    <w:name w:val="footer"/>
    <w:basedOn w:val="Normal"/>
    <w:link w:val="PiedepginaCar"/>
    <w:uiPriority w:val="99"/>
    <w:unhideWhenUsed/>
    <w:rsid w:val="00A82C9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8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1297</Words>
  <Characters>7136</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Petroni</dc:creator>
  <cp:lastModifiedBy>Pablo Petroni</cp:lastModifiedBy>
  <cp:revision>2</cp:revision>
  <dcterms:created xsi:type="dcterms:W3CDTF">2022-04-29T16:29:00Z</dcterms:created>
  <dcterms:modified xsi:type="dcterms:W3CDTF">2022-04-29T16:29:00Z</dcterms:modified>
</cp:coreProperties>
</file>