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808F" w14:textId="77777777" w:rsidR="0095612E" w:rsidRPr="00B45129" w:rsidRDefault="0095612E">
      <w:pPr>
        <w:rPr>
          <w:sz w:val="24"/>
          <w:szCs w:val="24"/>
        </w:rPr>
      </w:pPr>
    </w:p>
    <w:p w14:paraId="2EED23C2" w14:textId="77777777" w:rsidR="00B45129" w:rsidRPr="00B45129" w:rsidRDefault="00B45129">
      <w:pPr>
        <w:rPr>
          <w:sz w:val="24"/>
          <w:szCs w:val="24"/>
        </w:rPr>
      </w:pPr>
    </w:p>
    <w:p w14:paraId="36F6738B" w14:textId="77777777" w:rsidR="00B45129" w:rsidRPr="00B45129" w:rsidRDefault="00B45129">
      <w:pPr>
        <w:rPr>
          <w:sz w:val="24"/>
          <w:szCs w:val="24"/>
        </w:rPr>
      </w:pPr>
    </w:p>
    <w:p w14:paraId="24B1B01F" w14:textId="77777777" w:rsidR="00BD315D" w:rsidRPr="00F60D2A" w:rsidRDefault="00BD315D" w:rsidP="00BD315D">
      <w:pPr>
        <w:pStyle w:val="Subttulo"/>
        <w:spacing w:line="360" w:lineRule="auto"/>
        <w:rPr>
          <w:sz w:val="22"/>
          <w:szCs w:val="22"/>
          <w:lang w:val="es-ES_tradnl"/>
        </w:rPr>
      </w:pPr>
      <w:r w:rsidRPr="00F60D2A">
        <w:rPr>
          <w:sz w:val="22"/>
          <w:szCs w:val="22"/>
          <w:lang w:val="es-ES_tradnl"/>
        </w:rPr>
        <w:t xml:space="preserve">  </w:t>
      </w:r>
    </w:p>
    <w:p w14:paraId="4FBE60DD" w14:textId="77777777" w:rsidR="00BD315D" w:rsidRPr="00F60D2A" w:rsidRDefault="00BD315D" w:rsidP="00BD315D">
      <w:pPr>
        <w:pStyle w:val="Subttulo"/>
        <w:spacing w:line="360" w:lineRule="auto"/>
        <w:jc w:val="left"/>
        <w:rPr>
          <w:b w:val="0"/>
          <w:bCs/>
          <w:sz w:val="22"/>
          <w:szCs w:val="22"/>
          <w:lang w:val="es-ES_tradnl"/>
        </w:rPr>
      </w:pPr>
      <w:r w:rsidRPr="00F60D2A">
        <w:rPr>
          <w:sz w:val="22"/>
          <w:szCs w:val="22"/>
          <w:lang w:val="es-ES_tradnl"/>
        </w:rPr>
        <w:t xml:space="preserve">Carrera: </w:t>
      </w:r>
      <w:r w:rsidRPr="00F60D2A">
        <w:rPr>
          <w:b w:val="0"/>
          <w:bCs/>
          <w:sz w:val="22"/>
          <w:szCs w:val="22"/>
          <w:lang w:val="es-ES_tradnl"/>
        </w:rPr>
        <w:t>Profesorado para la enseñanza secundaria en Filosofía</w:t>
      </w:r>
    </w:p>
    <w:p w14:paraId="5596E2B0" w14:textId="77777777" w:rsidR="00BD315D" w:rsidRPr="00F60D2A" w:rsidRDefault="00BD315D" w:rsidP="00BD315D">
      <w:pPr>
        <w:pStyle w:val="Subttulo"/>
        <w:spacing w:line="360" w:lineRule="auto"/>
        <w:jc w:val="left"/>
        <w:rPr>
          <w:b w:val="0"/>
          <w:bCs/>
          <w:sz w:val="22"/>
          <w:szCs w:val="22"/>
          <w:lang w:val="es-ES_tradnl"/>
        </w:rPr>
      </w:pPr>
      <w:r w:rsidRPr="00F60D2A">
        <w:rPr>
          <w:sz w:val="22"/>
          <w:szCs w:val="22"/>
          <w:lang w:val="es-ES_tradnl"/>
        </w:rPr>
        <w:t xml:space="preserve">Curso: </w:t>
      </w:r>
      <w:r w:rsidRPr="00F60D2A">
        <w:rPr>
          <w:b w:val="0"/>
          <w:bCs/>
          <w:sz w:val="22"/>
          <w:szCs w:val="22"/>
          <w:lang w:val="es-ES_tradnl"/>
        </w:rPr>
        <w:t>2do año</w:t>
      </w:r>
    </w:p>
    <w:p w14:paraId="18836311" w14:textId="3C78FF5C" w:rsidR="00BD315D" w:rsidRPr="00F60D2A" w:rsidRDefault="00BD315D" w:rsidP="00BD315D">
      <w:pPr>
        <w:pStyle w:val="Subttulo"/>
        <w:spacing w:line="360" w:lineRule="auto"/>
        <w:jc w:val="left"/>
        <w:rPr>
          <w:b w:val="0"/>
          <w:bCs/>
          <w:sz w:val="22"/>
          <w:szCs w:val="22"/>
          <w:lang w:val="es-ES_tradnl"/>
        </w:rPr>
      </w:pPr>
      <w:r w:rsidRPr="00F60D2A">
        <w:rPr>
          <w:sz w:val="22"/>
          <w:szCs w:val="22"/>
          <w:lang w:val="es-ES_tradnl"/>
        </w:rPr>
        <w:t xml:space="preserve">Año: </w:t>
      </w:r>
      <w:r w:rsidRPr="00F60D2A">
        <w:rPr>
          <w:b w:val="0"/>
          <w:bCs/>
          <w:sz w:val="22"/>
          <w:szCs w:val="22"/>
          <w:lang w:val="es-ES_tradnl"/>
        </w:rPr>
        <w:t>202</w:t>
      </w:r>
      <w:r w:rsidR="007233AD">
        <w:rPr>
          <w:b w:val="0"/>
          <w:bCs/>
          <w:sz w:val="22"/>
          <w:szCs w:val="22"/>
          <w:lang w:val="es-ES_tradnl"/>
        </w:rPr>
        <w:t>6</w:t>
      </w:r>
    </w:p>
    <w:p w14:paraId="037C3096" w14:textId="77777777" w:rsidR="00BD315D" w:rsidRPr="00F60D2A" w:rsidRDefault="00BD315D" w:rsidP="00BD315D">
      <w:pPr>
        <w:spacing w:line="360" w:lineRule="auto"/>
        <w:rPr>
          <w:bCs/>
          <w:lang w:val="es-ES_tradnl"/>
        </w:rPr>
      </w:pPr>
      <w:r w:rsidRPr="00F60D2A">
        <w:rPr>
          <w:b/>
          <w:bCs/>
        </w:rPr>
        <w:t>Espacio curricular</w:t>
      </w:r>
      <w:r w:rsidRPr="00F60D2A">
        <w:rPr>
          <w:bCs/>
        </w:rPr>
        <w:t>: Teoría del conocimiento</w:t>
      </w:r>
    </w:p>
    <w:p w14:paraId="4E60A0D1" w14:textId="77777777" w:rsidR="00BD315D" w:rsidRPr="00F60D2A" w:rsidRDefault="00BD315D" w:rsidP="00BD315D">
      <w:pPr>
        <w:spacing w:line="360" w:lineRule="auto"/>
        <w:rPr>
          <w:bCs/>
          <w:lang w:val="es-ES_tradnl"/>
        </w:rPr>
      </w:pPr>
      <w:r w:rsidRPr="00F60D2A">
        <w:rPr>
          <w:b/>
          <w:bCs/>
          <w:lang w:val="es-ES_tradnl"/>
        </w:rPr>
        <w:t>Docente</w:t>
      </w:r>
      <w:r w:rsidRPr="00F60D2A">
        <w:rPr>
          <w:bCs/>
        </w:rPr>
        <w:t>: Prof. Dra. Carmen González</w:t>
      </w:r>
    </w:p>
    <w:p w14:paraId="6C063FD9" w14:textId="77777777" w:rsidR="00BD315D" w:rsidRPr="00F60D2A" w:rsidRDefault="00BD315D" w:rsidP="00BD315D">
      <w:pPr>
        <w:spacing w:line="360" w:lineRule="auto"/>
      </w:pPr>
      <w:r w:rsidRPr="00F60D2A">
        <w:rPr>
          <w:b/>
          <w:bCs/>
        </w:rPr>
        <w:t xml:space="preserve">Carácter: </w:t>
      </w:r>
      <w:r w:rsidRPr="00F60D2A">
        <w:t>anual</w:t>
      </w:r>
    </w:p>
    <w:p w14:paraId="46CC6470" w14:textId="77777777" w:rsidR="00BD315D" w:rsidRPr="00F60D2A" w:rsidRDefault="00BD315D" w:rsidP="00BD315D">
      <w:pPr>
        <w:spacing w:line="360" w:lineRule="auto"/>
        <w:rPr>
          <w:lang w:val="es-ES_tradnl"/>
        </w:rPr>
      </w:pPr>
      <w:r w:rsidRPr="00F60D2A">
        <w:rPr>
          <w:b/>
          <w:bCs/>
        </w:rPr>
        <w:t>Formato</w:t>
      </w:r>
      <w:r w:rsidRPr="00F60D2A">
        <w:t>: materia</w:t>
      </w:r>
    </w:p>
    <w:p w14:paraId="2A35F93A" w14:textId="77777777" w:rsidR="00BD315D" w:rsidRPr="00F60D2A" w:rsidRDefault="00BD315D" w:rsidP="00BD315D">
      <w:pPr>
        <w:spacing w:line="360" w:lineRule="auto"/>
        <w:rPr>
          <w:lang w:val="es-ES_tradnl"/>
        </w:rPr>
      </w:pPr>
    </w:p>
    <w:p w14:paraId="73A6E60E" w14:textId="77777777" w:rsidR="00BD315D" w:rsidRPr="00F60D2A" w:rsidRDefault="00BD315D" w:rsidP="00BD315D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b/>
          <w:bCs/>
        </w:rPr>
      </w:pPr>
      <w:r w:rsidRPr="00F60D2A">
        <w:rPr>
          <w:b/>
          <w:bCs/>
        </w:rPr>
        <w:t>FUNDAMENTACIÓN</w:t>
      </w:r>
    </w:p>
    <w:p w14:paraId="64D4ABEF" w14:textId="77777777" w:rsidR="00BD315D" w:rsidRPr="00F60D2A" w:rsidRDefault="00BD315D" w:rsidP="00BD315D">
      <w:pPr>
        <w:spacing w:line="360" w:lineRule="auto"/>
        <w:ind w:left="720"/>
        <w:jc w:val="both"/>
        <w:rPr>
          <w:b/>
          <w:bCs/>
        </w:rPr>
      </w:pPr>
      <w:r w:rsidRPr="00F60D2A">
        <w:rPr>
          <w:b/>
          <w:bCs/>
        </w:rPr>
        <w:t>Justificación</w:t>
      </w:r>
    </w:p>
    <w:p w14:paraId="4DD4CB9C" w14:textId="77777777" w:rsidR="00BD315D" w:rsidRPr="00F60D2A" w:rsidRDefault="00BD315D" w:rsidP="00BD315D">
      <w:pPr>
        <w:spacing w:line="360" w:lineRule="auto"/>
        <w:ind w:firstLine="360"/>
        <w:jc w:val="both"/>
        <w:rPr>
          <w:bCs/>
        </w:rPr>
      </w:pPr>
      <w:r w:rsidRPr="00F60D2A">
        <w:rPr>
          <w:bCs/>
        </w:rPr>
        <w:t xml:space="preserve">La asignatura </w:t>
      </w:r>
      <w:r w:rsidRPr="00F60D2A">
        <w:rPr>
          <w:bCs/>
          <w:i/>
          <w:iCs/>
        </w:rPr>
        <w:t>Teoría del conocimiento</w:t>
      </w:r>
      <w:r w:rsidRPr="00F60D2A">
        <w:rPr>
          <w:bCs/>
        </w:rPr>
        <w:t xml:space="preserve"> se encuentra en el segundo año de la carrera del Profesorado en Filosofía para el nivel medio de educación formal, y se propone como un espacio crítico reflexivo acerca de las reales posibilidades para el conocimiento humano. </w:t>
      </w:r>
    </w:p>
    <w:p w14:paraId="77940D10" w14:textId="77777777" w:rsidR="00BD315D" w:rsidRPr="00F60D2A" w:rsidRDefault="00BD315D" w:rsidP="00BD315D">
      <w:pPr>
        <w:spacing w:line="360" w:lineRule="auto"/>
        <w:ind w:firstLine="360"/>
        <w:jc w:val="both"/>
        <w:rPr>
          <w:bCs/>
        </w:rPr>
      </w:pPr>
      <w:r w:rsidRPr="00F60D2A">
        <w:rPr>
          <w:bCs/>
        </w:rPr>
        <w:t>Esta asignatura toma como punto de partida la convicción de que el hombre es capaz de conocer la realidad, aunque nunca de modo acabado y absoluto. El deseo de verdad es el que anima a todo hombre a querer conocer y comprender, pero asumimos que este deseo es inacabable y por tratarse de un deseo humano responde a su finitud, lo cual lejos de conducirnos al escepticismo nos ofrece la perspectiva justa para reconocer los límites al mismo tiempo que impulsar los intentos.</w:t>
      </w:r>
    </w:p>
    <w:p w14:paraId="25DDF681" w14:textId="77777777" w:rsidR="00385F93" w:rsidRDefault="00BD315D" w:rsidP="00BD315D">
      <w:pPr>
        <w:spacing w:line="360" w:lineRule="auto"/>
        <w:ind w:firstLine="360"/>
        <w:jc w:val="both"/>
        <w:rPr>
          <w:b/>
        </w:rPr>
      </w:pPr>
      <w:r w:rsidRPr="00F60D2A">
        <w:rPr>
          <w:b/>
        </w:rPr>
        <w:t xml:space="preserve">  </w:t>
      </w:r>
    </w:p>
    <w:p w14:paraId="05C62683" w14:textId="23FC6C93" w:rsidR="00BD315D" w:rsidRPr="00F60D2A" w:rsidRDefault="00BD315D" w:rsidP="00BD315D">
      <w:pPr>
        <w:spacing w:line="360" w:lineRule="auto"/>
        <w:ind w:firstLine="360"/>
        <w:jc w:val="both"/>
        <w:rPr>
          <w:b/>
        </w:rPr>
      </w:pPr>
      <w:r w:rsidRPr="00F60D2A">
        <w:rPr>
          <w:b/>
        </w:rPr>
        <w:t xml:space="preserve">   Contexto conceptual</w:t>
      </w:r>
    </w:p>
    <w:p w14:paraId="1DC02145" w14:textId="6A465986" w:rsidR="00BD315D" w:rsidRPr="00F60D2A" w:rsidRDefault="00BD315D" w:rsidP="00BD315D">
      <w:pPr>
        <w:spacing w:line="360" w:lineRule="auto"/>
        <w:ind w:firstLine="360"/>
        <w:jc w:val="both"/>
        <w:rPr>
          <w:bCs/>
        </w:rPr>
      </w:pPr>
      <w:r w:rsidRPr="00F60D2A">
        <w:rPr>
          <w:bCs/>
        </w:rPr>
        <w:t xml:space="preserve">La asignatura se vertebra en torno a dos grandes cuestiones: por un lado, la reflexión acerca del conocimiento de lo que las cosas son, es decir el conocimiento ontológico y por otro el método con que este esfuerzo puede llegar a ser posible. Por tanto, el recorrido será </w:t>
      </w:r>
      <w:r w:rsidR="007233AD" w:rsidRPr="00F60D2A">
        <w:rPr>
          <w:bCs/>
        </w:rPr>
        <w:t>histórico,</w:t>
      </w:r>
      <w:r w:rsidRPr="00F60D2A">
        <w:rPr>
          <w:bCs/>
        </w:rPr>
        <w:t xml:space="preserve"> pero girará siempre en torno a estas dos cuestiones</w:t>
      </w:r>
    </w:p>
    <w:p w14:paraId="6EC917F3" w14:textId="77777777" w:rsidR="00BD315D" w:rsidRPr="00F60D2A" w:rsidRDefault="00BD315D" w:rsidP="00BD315D">
      <w:pPr>
        <w:spacing w:line="360" w:lineRule="auto"/>
        <w:ind w:firstLine="360"/>
        <w:jc w:val="both"/>
        <w:rPr>
          <w:bCs/>
        </w:rPr>
      </w:pPr>
      <w:r w:rsidRPr="00F60D2A">
        <w:rPr>
          <w:bCs/>
        </w:rPr>
        <w:t>La metodología será, en consecuencia, de lectura y análisis de textos fuentes de algunos filósofos significativos de cada época y de reflexión guiada y proyectada hacia la realidad de lo que los sistemas abordados supongan para nosotros.</w:t>
      </w:r>
    </w:p>
    <w:p w14:paraId="33A8B4D9" w14:textId="77777777" w:rsidR="00BD315D" w:rsidRPr="00F60D2A" w:rsidRDefault="00BD315D" w:rsidP="00BD315D">
      <w:pPr>
        <w:spacing w:line="360" w:lineRule="auto"/>
        <w:ind w:firstLine="360"/>
        <w:jc w:val="both"/>
        <w:rPr>
          <w:bCs/>
        </w:rPr>
      </w:pPr>
      <w:r w:rsidRPr="00F60D2A">
        <w:rPr>
          <w:bCs/>
        </w:rPr>
        <w:t>Las preguntas que buscarán guiar la recepción y apropiación de todos los contenidos seleccionados serán: ¿es posible el conocimiento de la verdad o es la verdad fruto del conocimiento? ¿cuánto y qué puedo conocer de lo real? ¿cuáles son los instrumentos del conocimiento humano? ¿qué tipos de conocimiento son posibles para el hombre?</w:t>
      </w:r>
    </w:p>
    <w:p w14:paraId="6A2EAE23" w14:textId="77777777" w:rsidR="00BD315D" w:rsidRPr="00F60D2A" w:rsidRDefault="00BD315D" w:rsidP="00BD315D">
      <w:pPr>
        <w:spacing w:line="360" w:lineRule="auto"/>
        <w:ind w:firstLine="360"/>
        <w:jc w:val="both"/>
        <w:rPr>
          <w:bCs/>
        </w:rPr>
      </w:pPr>
    </w:p>
    <w:p w14:paraId="1BDB7598" w14:textId="77777777" w:rsidR="00BD315D" w:rsidRPr="00F60D2A" w:rsidRDefault="00BD315D" w:rsidP="00BD315D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b/>
          <w:bCs/>
        </w:rPr>
      </w:pPr>
      <w:r w:rsidRPr="00F60D2A">
        <w:rPr>
          <w:b/>
          <w:bCs/>
        </w:rPr>
        <w:t>a) OBJETIVOS GENERALES</w:t>
      </w:r>
    </w:p>
    <w:p w14:paraId="4D3B0BE1" w14:textId="77777777" w:rsidR="00BD315D" w:rsidRPr="00F60D2A" w:rsidRDefault="00BD315D" w:rsidP="00BD315D">
      <w:pPr>
        <w:spacing w:line="360" w:lineRule="auto"/>
        <w:ind w:left="360"/>
        <w:jc w:val="both"/>
        <w:rPr>
          <w:bCs/>
        </w:rPr>
      </w:pPr>
      <w:r w:rsidRPr="00F60D2A">
        <w:rPr>
          <w:bCs/>
        </w:rPr>
        <w:t>Que el alumno sea capaz de:</w:t>
      </w:r>
    </w:p>
    <w:p w14:paraId="6D439166" w14:textId="77777777" w:rsidR="00BD315D" w:rsidRPr="00F60D2A" w:rsidRDefault="00BD315D" w:rsidP="00BD315D">
      <w:pPr>
        <w:pStyle w:val="Prrafodelista"/>
        <w:widowControl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/>
        <w:autoSpaceDN/>
        <w:spacing w:line="360" w:lineRule="auto"/>
        <w:contextualSpacing/>
        <w:jc w:val="both"/>
      </w:pPr>
      <w:r w:rsidRPr="00F60D2A">
        <w:t xml:space="preserve">Iniciar una apropiación histórico-crítica positiva de los aportes gnoseológicos más significativos de la filosofía clásica y moderno-contemporánea </w:t>
      </w:r>
    </w:p>
    <w:p w14:paraId="6AB449F7" w14:textId="77777777" w:rsidR="00BD315D" w:rsidRDefault="00BD315D" w:rsidP="00BD315D">
      <w:pPr>
        <w:pStyle w:val="Prrafodelista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/>
        <w:autoSpaceDN/>
        <w:spacing w:line="360" w:lineRule="auto"/>
        <w:ind w:left="1080" w:firstLine="0"/>
        <w:contextualSpacing/>
        <w:jc w:val="both"/>
      </w:pPr>
    </w:p>
    <w:p w14:paraId="3F406184" w14:textId="77777777" w:rsidR="00BD315D" w:rsidRDefault="00BD315D" w:rsidP="00BD315D">
      <w:pPr>
        <w:pStyle w:val="Prrafodelista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/>
        <w:autoSpaceDN/>
        <w:spacing w:line="360" w:lineRule="auto"/>
        <w:ind w:left="1080" w:firstLine="0"/>
        <w:contextualSpacing/>
        <w:jc w:val="both"/>
      </w:pPr>
    </w:p>
    <w:p w14:paraId="542DEE04" w14:textId="21867B99" w:rsidR="00BD315D" w:rsidRPr="00F60D2A" w:rsidRDefault="00BD315D" w:rsidP="00BD315D">
      <w:pPr>
        <w:pStyle w:val="Prrafodelista"/>
        <w:widowControl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/>
        <w:autoSpaceDN/>
        <w:spacing w:line="360" w:lineRule="auto"/>
        <w:contextualSpacing/>
        <w:jc w:val="both"/>
      </w:pPr>
      <w:r w:rsidRPr="00F60D2A">
        <w:t>Valorizar y articular los factores que intervienen en la relación cognoscitiva con la realidad (sensibilidad, imaginación, memoria, lenguaje, experiencia, juicio, proceso dialógico-argumental)</w:t>
      </w:r>
    </w:p>
    <w:p w14:paraId="0110E1F4" w14:textId="77777777" w:rsidR="00BD315D" w:rsidRPr="00F60D2A" w:rsidRDefault="00BD315D" w:rsidP="00BD315D">
      <w:pPr>
        <w:pStyle w:val="Prrafodelista"/>
        <w:widowControl/>
        <w:numPr>
          <w:ilvl w:val="0"/>
          <w:numId w:val="7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autoSpaceDE/>
        <w:autoSpaceDN/>
        <w:spacing w:line="360" w:lineRule="auto"/>
        <w:contextualSpacing/>
        <w:jc w:val="both"/>
      </w:pPr>
      <w:r w:rsidRPr="00F60D2A">
        <w:t>Acceder a una comprensión ampliada de la razón, metodológicamente móvil y exigente de adecuación al objeto, para descubrir la fe como un método esencial de la razón para alcanzar certezas existenciales en las relaciones interpersonales</w:t>
      </w:r>
    </w:p>
    <w:p w14:paraId="7FB90097" w14:textId="77777777" w:rsidR="00BD315D" w:rsidRPr="00F60D2A" w:rsidRDefault="00BD315D" w:rsidP="00BD315D">
      <w:pPr>
        <w:spacing w:line="360" w:lineRule="auto"/>
        <w:ind w:left="360"/>
        <w:jc w:val="both"/>
        <w:rPr>
          <w:bCs/>
        </w:rPr>
      </w:pPr>
    </w:p>
    <w:p w14:paraId="77588E79" w14:textId="77777777" w:rsidR="00BD315D" w:rsidRPr="00F60D2A" w:rsidRDefault="00BD315D" w:rsidP="00BD315D">
      <w:pPr>
        <w:spacing w:line="360" w:lineRule="auto"/>
        <w:ind w:left="1080"/>
        <w:jc w:val="both"/>
        <w:rPr>
          <w:bCs/>
          <w:lang w:val="es-ES_tradnl"/>
        </w:rPr>
      </w:pPr>
    </w:p>
    <w:p w14:paraId="1B5EB9CF" w14:textId="77777777" w:rsidR="00BD315D" w:rsidRPr="00F60D2A" w:rsidRDefault="00BD315D" w:rsidP="00BD315D">
      <w:pPr>
        <w:spacing w:line="360" w:lineRule="auto"/>
        <w:ind w:firstLine="708"/>
        <w:jc w:val="both"/>
        <w:rPr>
          <w:bCs/>
          <w:lang w:val="es-ES_tradnl"/>
        </w:rPr>
      </w:pPr>
      <w:r w:rsidRPr="00F60D2A">
        <w:rPr>
          <w:bCs/>
          <w:lang w:val="es-ES_tradnl"/>
        </w:rPr>
        <w:t xml:space="preserve">  b)- </w:t>
      </w:r>
      <w:r w:rsidRPr="00F60D2A">
        <w:rPr>
          <w:b/>
          <w:bCs/>
          <w:lang w:val="es-ES_tradnl"/>
        </w:rPr>
        <w:t>OBJETIVOS ESPECÍFICOS</w:t>
      </w:r>
    </w:p>
    <w:p w14:paraId="1C0B0BCC" w14:textId="77777777" w:rsidR="00BD315D" w:rsidRPr="00F60D2A" w:rsidRDefault="00BD315D" w:rsidP="00BD315D">
      <w:pPr>
        <w:spacing w:line="360" w:lineRule="auto"/>
        <w:jc w:val="both"/>
        <w:rPr>
          <w:bCs/>
          <w:lang w:val="es-ES_tradnl"/>
        </w:rPr>
      </w:pPr>
      <w:r w:rsidRPr="00F60D2A">
        <w:rPr>
          <w:bCs/>
          <w:lang w:val="es-ES_tradnl"/>
        </w:rPr>
        <w:t xml:space="preserve">      Que el alumno sea capaz de:</w:t>
      </w:r>
    </w:p>
    <w:p w14:paraId="6ED06387" w14:textId="1EBA1E04" w:rsidR="00BD315D" w:rsidRDefault="00BD315D" w:rsidP="00BD315D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bCs/>
          <w:lang w:val="es-ES_tradnl"/>
        </w:rPr>
      </w:pPr>
      <w:r>
        <w:rPr>
          <w:bCs/>
          <w:lang w:val="es-ES_tradnl"/>
        </w:rPr>
        <w:t xml:space="preserve">Asumir el fenómeno del conocimiento como una relación con dos polos: </w:t>
      </w:r>
      <w:r w:rsidR="007233AD">
        <w:rPr>
          <w:bCs/>
          <w:lang w:val="es-ES_tradnl"/>
        </w:rPr>
        <w:t>conciencia humana</w:t>
      </w:r>
      <w:r>
        <w:rPr>
          <w:bCs/>
          <w:lang w:val="es-ES_tradnl"/>
        </w:rPr>
        <w:t xml:space="preserve"> y realidad</w:t>
      </w:r>
    </w:p>
    <w:p w14:paraId="4B872AC1" w14:textId="77777777" w:rsidR="00BD315D" w:rsidRDefault="00BD315D" w:rsidP="00BD315D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bCs/>
          <w:lang w:val="es-ES_tradnl"/>
        </w:rPr>
      </w:pPr>
      <w:r>
        <w:rPr>
          <w:bCs/>
          <w:lang w:val="es-ES_tradnl"/>
        </w:rPr>
        <w:t>Identificar en hechos actuales, las posiciones gnoseológicas fundamentales que operan detrás de sus afirmaciones</w:t>
      </w:r>
      <w:r w:rsidRPr="00F60D2A">
        <w:rPr>
          <w:bCs/>
          <w:lang w:val="es-ES_tradnl"/>
        </w:rPr>
        <w:t>.</w:t>
      </w:r>
    </w:p>
    <w:p w14:paraId="1B7FF992" w14:textId="3092AE54" w:rsidR="00BD315D" w:rsidRDefault="00BD315D" w:rsidP="00BD315D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bCs/>
          <w:lang w:val="es-ES_tradnl"/>
        </w:rPr>
      </w:pPr>
      <w:r>
        <w:rPr>
          <w:bCs/>
          <w:lang w:val="es-ES_tradnl"/>
        </w:rPr>
        <w:t>Identificar los rasgos propios del estatuto epistemológico de cada forma del saber humano: ciencia, filosofía y teología</w:t>
      </w:r>
      <w:r w:rsidR="007233AD">
        <w:rPr>
          <w:bCs/>
          <w:lang w:val="es-ES_tradnl"/>
        </w:rPr>
        <w:t>, sus límites y posibilidades. “Distinguir para unir” las formas del conocimiento humano</w:t>
      </w:r>
    </w:p>
    <w:p w14:paraId="17960625" w14:textId="77777777" w:rsidR="00BD315D" w:rsidRDefault="00BD315D" w:rsidP="00BD315D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bCs/>
          <w:lang w:val="es-ES_tradnl"/>
        </w:rPr>
      </w:pPr>
      <w:r>
        <w:rPr>
          <w:bCs/>
          <w:lang w:val="es-ES_tradnl"/>
        </w:rPr>
        <w:t>Valorar los alcances y límites de las propuestas clásicas y las contemporáneas sobre la posibilidad del conocimiento humano.</w:t>
      </w:r>
    </w:p>
    <w:p w14:paraId="7A2B5C22" w14:textId="1F2FDEB9" w:rsidR="007233AD" w:rsidRPr="00F60D2A" w:rsidRDefault="007233AD" w:rsidP="00BD315D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bCs/>
          <w:lang w:val="es-ES_tradnl"/>
        </w:rPr>
      </w:pPr>
      <w:r>
        <w:rPr>
          <w:bCs/>
          <w:lang w:val="es-ES_tradnl"/>
        </w:rPr>
        <w:t>Juzgar críticamente el aporte de la IA en los actuales procesos de conocimiento académico.</w:t>
      </w:r>
    </w:p>
    <w:p w14:paraId="71768471" w14:textId="77777777" w:rsidR="00BD315D" w:rsidRPr="00F60D2A" w:rsidRDefault="00BD315D" w:rsidP="00BD315D">
      <w:pPr>
        <w:spacing w:line="360" w:lineRule="auto"/>
        <w:jc w:val="both"/>
        <w:rPr>
          <w:bCs/>
          <w:lang w:val="es-ES_tradnl"/>
        </w:rPr>
      </w:pPr>
    </w:p>
    <w:p w14:paraId="6AC3DC6F" w14:textId="77777777" w:rsidR="00BD315D" w:rsidRPr="00F60D2A" w:rsidRDefault="00BD315D" w:rsidP="00BD315D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b/>
          <w:bCs/>
          <w:lang w:val="es-ES_tradnl"/>
        </w:rPr>
      </w:pPr>
      <w:r w:rsidRPr="00F60D2A">
        <w:rPr>
          <w:b/>
          <w:bCs/>
          <w:lang w:val="es-ES_tradnl"/>
        </w:rPr>
        <w:t>CONTENIDOS</w:t>
      </w:r>
    </w:p>
    <w:p w14:paraId="76EC720D" w14:textId="77777777" w:rsidR="00BD315D" w:rsidRPr="00F60D2A" w:rsidRDefault="00BD315D" w:rsidP="00BD315D">
      <w:pPr>
        <w:spacing w:line="360" w:lineRule="auto"/>
        <w:jc w:val="both"/>
        <w:rPr>
          <w:b/>
        </w:rPr>
      </w:pPr>
      <w:r w:rsidRPr="00F60D2A">
        <w:rPr>
          <w:b/>
        </w:rPr>
        <w:t>UNIDAD I: La “cuestión” del conocimiento en el hombre</w:t>
      </w:r>
    </w:p>
    <w:p w14:paraId="67E053DB" w14:textId="77777777" w:rsidR="00BD315D" w:rsidRDefault="00BD315D" w:rsidP="00BD315D">
      <w:pPr>
        <w:spacing w:line="360" w:lineRule="auto"/>
        <w:jc w:val="both"/>
        <w:rPr>
          <w:bCs/>
        </w:rPr>
      </w:pPr>
      <w:r w:rsidRPr="00F60D2A">
        <w:rPr>
          <w:b/>
        </w:rPr>
        <w:t>-</w:t>
      </w:r>
      <w:r w:rsidRPr="00F60D2A">
        <w:rPr>
          <w:bCs/>
        </w:rPr>
        <w:t>Conocimiento de sí y conocimiento de la realidad como introducción a la existencia humana.</w:t>
      </w:r>
    </w:p>
    <w:p w14:paraId="173FB4A6" w14:textId="12F9AE3D" w:rsidR="00601BA5" w:rsidRPr="00F60D2A" w:rsidRDefault="00601BA5" w:rsidP="00BD315D">
      <w:pPr>
        <w:spacing w:line="360" w:lineRule="auto"/>
        <w:jc w:val="both"/>
        <w:rPr>
          <w:bCs/>
        </w:rPr>
      </w:pPr>
      <w:r>
        <w:rPr>
          <w:bCs/>
        </w:rPr>
        <w:t xml:space="preserve">-El “problema” del conocimiento o “la salida del laberinto” gnoseológico. </w:t>
      </w:r>
    </w:p>
    <w:p w14:paraId="23FDF192" w14:textId="77777777" w:rsidR="00BD315D" w:rsidRPr="00F60D2A" w:rsidRDefault="00BD315D" w:rsidP="00BD315D">
      <w:pPr>
        <w:spacing w:line="360" w:lineRule="auto"/>
        <w:jc w:val="both"/>
        <w:rPr>
          <w:bCs/>
        </w:rPr>
      </w:pPr>
      <w:r w:rsidRPr="00F60D2A">
        <w:rPr>
          <w:bCs/>
        </w:rPr>
        <w:t>-Posiciones fundamentales sobre el conocimiento: escepticismo, idealismo, realismo “ingenuo” y realismo “crítico”.</w:t>
      </w:r>
    </w:p>
    <w:p w14:paraId="60292EED" w14:textId="77777777" w:rsidR="00BD315D" w:rsidRPr="00F60D2A" w:rsidRDefault="00BD315D" w:rsidP="00BD315D">
      <w:pPr>
        <w:spacing w:line="360" w:lineRule="auto"/>
        <w:jc w:val="both"/>
        <w:rPr>
          <w:bCs/>
        </w:rPr>
      </w:pPr>
      <w:r w:rsidRPr="00F60D2A">
        <w:rPr>
          <w:bCs/>
        </w:rPr>
        <w:t>-Formas históricas del conocimiento: doxa, episteme, ciencia moderna, filosofía y fe.</w:t>
      </w:r>
    </w:p>
    <w:p w14:paraId="26FA1F7A" w14:textId="77777777" w:rsidR="00BD315D" w:rsidRPr="00F60D2A" w:rsidRDefault="00BD315D" w:rsidP="00BD315D">
      <w:pPr>
        <w:spacing w:line="360" w:lineRule="auto"/>
        <w:jc w:val="both"/>
      </w:pPr>
    </w:p>
    <w:p w14:paraId="64965BF1" w14:textId="77777777" w:rsidR="00BD315D" w:rsidRPr="00F60D2A" w:rsidRDefault="00BD315D" w:rsidP="00BD315D">
      <w:pPr>
        <w:spacing w:line="360" w:lineRule="auto"/>
        <w:jc w:val="both"/>
        <w:rPr>
          <w:b/>
        </w:rPr>
      </w:pPr>
      <w:r w:rsidRPr="00F60D2A">
        <w:rPr>
          <w:b/>
        </w:rPr>
        <w:t>UNIDAD II: Las fuentes del conocimiento en la época clásica</w:t>
      </w:r>
    </w:p>
    <w:p w14:paraId="77521778" w14:textId="77777777" w:rsidR="00BD315D" w:rsidRPr="00F60D2A" w:rsidRDefault="00BD315D" w:rsidP="00BD315D">
      <w:pPr>
        <w:spacing w:line="360" w:lineRule="auto"/>
        <w:jc w:val="both"/>
        <w:rPr>
          <w:bCs/>
        </w:rPr>
      </w:pPr>
      <w:r w:rsidRPr="00F60D2A">
        <w:rPr>
          <w:bCs/>
        </w:rPr>
        <w:t>-Platón y el conocimiento “por ascenso”: de las cosas a las ideas.</w:t>
      </w:r>
    </w:p>
    <w:p w14:paraId="235B5E84" w14:textId="77777777" w:rsidR="00BD315D" w:rsidRPr="00F60D2A" w:rsidRDefault="00BD315D" w:rsidP="00BD315D">
      <w:pPr>
        <w:spacing w:line="360" w:lineRule="auto"/>
        <w:jc w:val="both"/>
        <w:rPr>
          <w:bCs/>
        </w:rPr>
      </w:pPr>
      <w:r w:rsidRPr="00F60D2A">
        <w:rPr>
          <w:bCs/>
        </w:rPr>
        <w:t>-Aristóteles y la aprehensión de las esencias en la realidad sensible.</w:t>
      </w:r>
    </w:p>
    <w:p w14:paraId="0345B49D" w14:textId="77777777" w:rsidR="00BD315D" w:rsidRPr="00F60D2A" w:rsidRDefault="00BD315D" w:rsidP="00BD315D">
      <w:pPr>
        <w:spacing w:line="360" w:lineRule="auto"/>
        <w:jc w:val="both"/>
        <w:rPr>
          <w:bCs/>
        </w:rPr>
      </w:pPr>
      <w:r w:rsidRPr="00F60D2A">
        <w:rPr>
          <w:bCs/>
        </w:rPr>
        <w:t>-Agustín y el auxilio de la iluminación.</w:t>
      </w:r>
    </w:p>
    <w:p w14:paraId="242EA987" w14:textId="77777777" w:rsidR="00BD315D" w:rsidRPr="00F60D2A" w:rsidRDefault="00BD315D" w:rsidP="00BD315D">
      <w:pPr>
        <w:spacing w:line="360" w:lineRule="auto"/>
        <w:jc w:val="both"/>
        <w:rPr>
          <w:bCs/>
        </w:rPr>
      </w:pPr>
      <w:r w:rsidRPr="00F60D2A">
        <w:rPr>
          <w:bCs/>
        </w:rPr>
        <w:t>-Tomás de Aquino y la abstracción como apuesta optimista de la capacidad del conocimiento humano.</w:t>
      </w:r>
    </w:p>
    <w:p w14:paraId="2D2A6641" w14:textId="77777777" w:rsidR="00BD315D" w:rsidRDefault="00BD315D" w:rsidP="00BD315D">
      <w:pPr>
        <w:spacing w:line="360" w:lineRule="auto"/>
        <w:jc w:val="both"/>
        <w:rPr>
          <w:bCs/>
        </w:rPr>
      </w:pPr>
    </w:p>
    <w:p w14:paraId="3F32E43B" w14:textId="77777777" w:rsidR="00601BA5" w:rsidRPr="00F60D2A" w:rsidRDefault="00601BA5" w:rsidP="00BD315D">
      <w:pPr>
        <w:spacing w:line="360" w:lineRule="auto"/>
        <w:jc w:val="both"/>
        <w:rPr>
          <w:bCs/>
        </w:rPr>
      </w:pPr>
    </w:p>
    <w:p w14:paraId="4EA19DA9" w14:textId="77777777" w:rsidR="00BD315D" w:rsidRPr="00F60D2A" w:rsidRDefault="00BD315D" w:rsidP="00BD315D">
      <w:pPr>
        <w:spacing w:line="360" w:lineRule="auto"/>
        <w:jc w:val="both"/>
        <w:rPr>
          <w:b/>
        </w:rPr>
      </w:pPr>
      <w:r w:rsidRPr="00F60D2A">
        <w:rPr>
          <w:b/>
        </w:rPr>
        <w:lastRenderedPageBreak/>
        <w:t>UNIDAD III: El sujeto como punto de partida en la modernidad</w:t>
      </w:r>
    </w:p>
    <w:p w14:paraId="292A3244" w14:textId="4F954D57" w:rsidR="00BD315D" w:rsidRDefault="00BD315D" w:rsidP="00BD315D">
      <w:pPr>
        <w:spacing w:line="360" w:lineRule="auto"/>
        <w:jc w:val="both"/>
        <w:rPr>
          <w:bCs/>
        </w:rPr>
      </w:pPr>
      <w:r w:rsidRPr="00F60D2A">
        <w:rPr>
          <w:b/>
        </w:rPr>
        <w:t>-</w:t>
      </w:r>
      <w:r w:rsidRPr="00F60D2A">
        <w:rPr>
          <w:bCs/>
        </w:rPr>
        <w:t>El optimismo cartesiano: ideas innatas, racionalismo dogmático</w:t>
      </w:r>
      <w:r w:rsidR="000E46C9">
        <w:rPr>
          <w:bCs/>
        </w:rPr>
        <w:t>.</w:t>
      </w:r>
    </w:p>
    <w:p w14:paraId="75BCA266" w14:textId="5B33D69B" w:rsidR="000E46C9" w:rsidRPr="00F60D2A" w:rsidRDefault="000E46C9" w:rsidP="00BD315D">
      <w:pPr>
        <w:spacing w:line="360" w:lineRule="auto"/>
        <w:jc w:val="both"/>
        <w:rPr>
          <w:bCs/>
        </w:rPr>
      </w:pPr>
      <w:r>
        <w:rPr>
          <w:bCs/>
        </w:rPr>
        <w:t>-El pesimismo empirista para la afirmación de las esencias (verdades).</w:t>
      </w:r>
    </w:p>
    <w:p w14:paraId="52D71452" w14:textId="77777777" w:rsidR="00BD315D" w:rsidRPr="00F60D2A" w:rsidRDefault="00BD315D" w:rsidP="00BD315D">
      <w:pPr>
        <w:spacing w:line="360" w:lineRule="auto"/>
        <w:jc w:val="both"/>
        <w:rPr>
          <w:bCs/>
        </w:rPr>
      </w:pPr>
      <w:r w:rsidRPr="00F60D2A">
        <w:rPr>
          <w:b/>
        </w:rPr>
        <w:t>-</w:t>
      </w:r>
      <w:r w:rsidRPr="00F60D2A">
        <w:rPr>
          <w:bCs/>
        </w:rPr>
        <w:t>El racionalismo crítico de Kant: noúmenos y fenómenos. Entendimiento y razón pura.</w:t>
      </w:r>
    </w:p>
    <w:p w14:paraId="1C5B2E8C" w14:textId="77777777" w:rsidR="00385F93" w:rsidRPr="00F60D2A" w:rsidRDefault="00385F93" w:rsidP="00BD315D">
      <w:pPr>
        <w:spacing w:line="360" w:lineRule="auto"/>
        <w:jc w:val="both"/>
        <w:rPr>
          <w:b/>
        </w:rPr>
      </w:pPr>
    </w:p>
    <w:p w14:paraId="73069006" w14:textId="77777777" w:rsidR="00BD315D" w:rsidRPr="00F60D2A" w:rsidRDefault="00BD315D" w:rsidP="00BD315D">
      <w:pPr>
        <w:spacing w:line="360" w:lineRule="auto"/>
        <w:jc w:val="both"/>
        <w:rPr>
          <w:b/>
        </w:rPr>
      </w:pPr>
      <w:r w:rsidRPr="00F60D2A">
        <w:rPr>
          <w:b/>
        </w:rPr>
        <w:t>UNIDAD IV: Obturaciones y posibilidades en la época contemporánea</w:t>
      </w:r>
    </w:p>
    <w:p w14:paraId="5DD02320" w14:textId="77777777" w:rsidR="00BD315D" w:rsidRPr="00F60D2A" w:rsidRDefault="00BD315D" w:rsidP="00BD315D">
      <w:pPr>
        <w:spacing w:line="360" w:lineRule="auto"/>
        <w:jc w:val="both"/>
        <w:rPr>
          <w:bCs/>
        </w:rPr>
      </w:pPr>
      <w:r w:rsidRPr="00F60D2A">
        <w:rPr>
          <w:bCs/>
        </w:rPr>
        <w:t>-El positivismo como regla del conocimiento científico válido.</w:t>
      </w:r>
    </w:p>
    <w:p w14:paraId="14E060AA" w14:textId="35058343" w:rsidR="00BD315D" w:rsidRPr="00F60D2A" w:rsidRDefault="00BD315D" w:rsidP="00BD315D">
      <w:pPr>
        <w:spacing w:line="360" w:lineRule="auto"/>
        <w:jc w:val="both"/>
        <w:rPr>
          <w:bCs/>
        </w:rPr>
      </w:pPr>
      <w:r w:rsidRPr="00F60D2A">
        <w:rPr>
          <w:bCs/>
        </w:rPr>
        <w:t xml:space="preserve">-La </w:t>
      </w:r>
      <w:r w:rsidR="000E46C9">
        <w:rPr>
          <w:bCs/>
        </w:rPr>
        <w:t>vía de la “experiencia integral” (Wojtyla- Burgos) como salida del laberinto contemporáneo.</w:t>
      </w:r>
    </w:p>
    <w:p w14:paraId="7EE90BA8" w14:textId="77777777" w:rsidR="00BD315D" w:rsidRDefault="00BD315D" w:rsidP="00BD315D">
      <w:pPr>
        <w:spacing w:line="360" w:lineRule="auto"/>
        <w:jc w:val="both"/>
        <w:rPr>
          <w:bCs/>
        </w:rPr>
      </w:pPr>
    </w:p>
    <w:p w14:paraId="09928D5C" w14:textId="77777777" w:rsidR="00BD315D" w:rsidRPr="00F60D2A" w:rsidRDefault="00BD315D" w:rsidP="00BD315D">
      <w:pPr>
        <w:widowControl/>
        <w:numPr>
          <w:ilvl w:val="0"/>
          <w:numId w:val="5"/>
        </w:numPr>
        <w:tabs>
          <w:tab w:val="left" w:pos="2070"/>
        </w:tabs>
        <w:autoSpaceDE/>
        <w:autoSpaceDN/>
        <w:spacing w:line="360" w:lineRule="auto"/>
        <w:jc w:val="both"/>
        <w:rPr>
          <w:b/>
          <w:lang w:val="es-AR"/>
        </w:rPr>
      </w:pPr>
      <w:r w:rsidRPr="00F60D2A">
        <w:rPr>
          <w:b/>
          <w:lang w:val="es-AR"/>
        </w:rPr>
        <w:t>ESTRATEGIAS METODOLÓGICAS</w:t>
      </w:r>
    </w:p>
    <w:p w14:paraId="5645A962" w14:textId="77777777" w:rsidR="00BD315D" w:rsidRPr="00F60D2A" w:rsidRDefault="00BD315D" w:rsidP="00BD315D">
      <w:pPr>
        <w:widowControl/>
        <w:numPr>
          <w:ilvl w:val="1"/>
          <w:numId w:val="4"/>
        </w:numPr>
        <w:tabs>
          <w:tab w:val="clear" w:pos="1440"/>
          <w:tab w:val="num" w:pos="1352"/>
          <w:tab w:val="left" w:pos="2070"/>
        </w:tabs>
        <w:autoSpaceDE/>
        <w:autoSpaceDN/>
        <w:spacing w:line="360" w:lineRule="auto"/>
        <w:ind w:left="1352"/>
        <w:jc w:val="both"/>
        <w:rPr>
          <w:lang w:val="es-AR"/>
        </w:rPr>
      </w:pPr>
      <w:bookmarkStart w:id="0" w:name="_Hlk152350625"/>
      <w:r w:rsidRPr="00F60D2A">
        <w:rPr>
          <w:lang w:val="es-AR"/>
        </w:rPr>
        <w:t xml:space="preserve">Exposición dialogada </w:t>
      </w:r>
    </w:p>
    <w:p w14:paraId="497FFFD3" w14:textId="77777777" w:rsidR="00BD315D" w:rsidRPr="00F60D2A" w:rsidRDefault="00BD315D" w:rsidP="00BD315D">
      <w:pPr>
        <w:widowControl/>
        <w:numPr>
          <w:ilvl w:val="1"/>
          <w:numId w:val="4"/>
        </w:numPr>
        <w:tabs>
          <w:tab w:val="clear" w:pos="1440"/>
          <w:tab w:val="num" w:pos="1352"/>
          <w:tab w:val="left" w:pos="2070"/>
        </w:tabs>
        <w:autoSpaceDE/>
        <w:autoSpaceDN/>
        <w:spacing w:line="360" w:lineRule="auto"/>
        <w:ind w:left="1352"/>
        <w:jc w:val="both"/>
        <w:rPr>
          <w:lang w:val="es-AR"/>
        </w:rPr>
      </w:pPr>
      <w:r w:rsidRPr="00F60D2A">
        <w:rPr>
          <w:lang w:val="es-AR"/>
        </w:rPr>
        <w:t>Lectura, análisis e interpretación de textos.</w:t>
      </w:r>
    </w:p>
    <w:p w14:paraId="4E8618B8" w14:textId="77777777" w:rsidR="00BD315D" w:rsidRPr="00F60D2A" w:rsidRDefault="00BD315D" w:rsidP="00BD315D">
      <w:pPr>
        <w:widowControl/>
        <w:numPr>
          <w:ilvl w:val="1"/>
          <w:numId w:val="4"/>
        </w:numPr>
        <w:tabs>
          <w:tab w:val="clear" w:pos="1440"/>
          <w:tab w:val="num" w:pos="1352"/>
          <w:tab w:val="left" w:pos="2070"/>
        </w:tabs>
        <w:autoSpaceDE/>
        <w:autoSpaceDN/>
        <w:spacing w:line="360" w:lineRule="auto"/>
        <w:ind w:left="1352"/>
        <w:jc w:val="both"/>
        <w:rPr>
          <w:lang w:val="es-AR"/>
        </w:rPr>
      </w:pPr>
      <w:r w:rsidRPr="00F60D2A">
        <w:rPr>
          <w:lang w:val="es-AR"/>
        </w:rPr>
        <w:t>Elaboración  conjunta de mapas conceptuales.</w:t>
      </w:r>
    </w:p>
    <w:p w14:paraId="096F273C" w14:textId="77777777" w:rsidR="00BD315D" w:rsidRPr="00F60D2A" w:rsidRDefault="00BD315D" w:rsidP="00BD315D">
      <w:pPr>
        <w:widowControl/>
        <w:numPr>
          <w:ilvl w:val="1"/>
          <w:numId w:val="4"/>
        </w:numPr>
        <w:tabs>
          <w:tab w:val="clear" w:pos="1440"/>
          <w:tab w:val="num" w:pos="1352"/>
          <w:tab w:val="left" w:pos="2070"/>
        </w:tabs>
        <w:autoSpaceDE/>
        <w:autoSpaceDN/>
        <w:spacing w:line="360" w:lineRule="auto"/>
        <w:ind w:left="1352"/>
        <w:jc w:val="both"/>
        <w:rPr>
          <w:lang w:val="es-AR"/>
        </w:rPr>
      </w:pPr>
      <w:r w:rsidRPr="00F60D2A">
        <w:rPr>
          <w:lang w:val="es-AR"/>
        </w:rPr>
        <w:t>Argumentación de posturas propias frente a autores y textos abordados en clase en breves producciones escritas.</w:t>
      </w:r>
    </w:p>
    <w:bookmarkEnd w:id="0"/>
    <w:p w14:paraId="2BD504B4" w14:textId="17AA6765" w:rsidR="00BD315D" w:rsidRPr="00F60D2A" w:rsidRDefault="00BD315D" w:rsidP="00BD315D">
      <w:pPr>
        <w:widowControl/>
        <w:numPr>
          <w:ilvl w:val="1"/>
          <w:numId w:val="4"/>
        </w:numPr>
        <w:tabs>
          <w:tab w:val="clear" w:pos="1440"/>
          <w:tab w:val="num" w:pos="1352"/>
          <w:tab w:val="left" w:pos="2070"/>
        </w:tabs>
        <w:autoSpaceDE/>
        <w:autoSpaceDN/>
        <w:spacing w:line="360" w:lineRule="auto"/>
        <w:ind w:left="1352"/>
        <w:jc w:val="both"/>
        <w:rPr>
          <w:lang w:val="es-AR"/>
        </w:rPr>
      </w:pPr>
      <w:r>
        <w:rPr>
          <w:lang w:val="es-AR"/>
        </w:rPr>
        <w:t>Uso del aula virtual para el acceso activo a los textos de clase, para resolver tareas y para hacer formal entrega este medio las evaluaciones parciales.</w:t>
      </w:r>
    </w:p>
    <w:p w14:paraId="3B189D8F" w14:textId="77777777" w:rsidR="00BD315D" w:rsidRPr="00F60D2A" w:rsidRDefault="00BD315D" w:rsidP="00BD315D">
      <w:pPr>
        <w:tabs>
          <w:tab w:val="left" w:pos="2070"/>
        </w:tabs>
        <w:spacing w:line="360" w:lineRule="auto"/>
        <w:jc w:val="both"/>
        <w:rPr>
          <w:lang w:val="es-AR"/>
        </w:rPr>
      </w:pPr>
    </w:p>
    <w:p w14:paraId="3A6151EA" w14:textId="77777777" w:rsidR="00BD315D" w:rsidRPr="00F60D2A" w:rsidRDefault="00BD315D" w:rsidP="00BD315D">
      <w:pPr>
        <w:widowControl/>
        <w:numPr>
          <w:ilvl w:val="0"/>
          <w:numId w:val="5"/>
        </w:numPr>
        <w:tabs>
          <w:tab w:val="left" w:pos="2070"/>
        </w:tabs>
        <w:autoSpaceDE/>
        <w:autoSpaceDN/>
        <w:spacing w:line="360" w:lineRule="auto"/>
        <w:jc w:val="both"/>
        <w:rPr>
          <w:b/>
          <w:lang w:val="es-AR"/>
        </w:rPr>
      </w:pPr>
      <w:r w:rsidRPr="00F60D2A">
        <w:rPr>
          <w:b/>
          <w:lang w:val="es-AR"/>
        </w:rPr>
        <w:t>CRITERIOS DE EVALUACIÓN</w:t>
      </w:r>
    </w:p>
    <w:p w14:paraId="4290451D" w14:textId="6349139A" w:rsidR="00BD315D" w:rsidRPr="00F60D2A" w:rsidRDefault="00BD315D" w:rsidP="00BD315D">
      <w:pPr>
        <w:tabs>
          <w:tab w:val="left" w:pos="2070"/>
        </w:tabs>
        <w:spacing w:line="360" w:lineRule="auto"/>
        <w:jc w:val="both"/>
        <w:rPr>
          <w:lang w:val="es-AR"/>
        </w:rPr>
      </w:pPr>
      <w:r w:rsidRPr="00F60D2A">
        <w:rPr>
          <w:lang w:val="es-AR"/>
        </w:rPr>
        <w:t>El alumno será evaluado de forma continua mediante la evaluación parcial escrita al finalizar cada unidad</w:t>
      </w:r>
      <w:r>
        <w:rPr>
          <w:lang w:val="es-AR"/>
        </w:rPr>
        <w:t xml:space="preserve"> de modo tal que pueda acceder a la </w:t>
      </w:r>
      <w:r w:rsidRPr="000E46C9">
        <w:rPr>
          <w:u w:val="single"/>
          <w:lang w:val="es-AR"/>
        </w:rPr>
        <w:t>promoción directa</w:t>
      </w:r>
      <w:r>
        <w:rPr>
          <w:lang w:val="es-AR"/>
        </w:rPr>
        <w:t xml:space="preserve"> del espacio curricular.</w:t>
      </w:r>
      <w:r w:rsidRPr="00F60D2A">
        <w:rPr>
          <w:lang w:val="es-AR"/>
        </w:rPr>
        <w:t xml:space="preserve"> Para la instancia final de cierre presentará una exposición de síntesis y apropiación de autores y temas desarrollados debidamente expuesta con la especificidad de los términos filosóficos adquiridos durante el cursado y sólidamente argumentada</w:t>
      </w:r>
      <w:r>
        <w:rPr>
          <w:lang w:val="es-AR"/>
        </w:rPr>
        <w:t xml:space="preserve"> bajo el formato coloquio. De no acceder a la promoción directa el alumno rendirá la totalidad de os contenidos en examen final individual.</w:t>
      </w:r>
    </w:p>
    <w:p w14:paraId="33B851D6" w14:textId="77777777" w:rsidR="00BD315D" w:rsidRPr="00F60D2A" w:rsidRDefault="00BD315D" w:rsidP="00BD315D">
      <w:pPr>
        <w:tabs>
          <w:tab w:val="left" w:pos="3710"/>
        </w:tabs>
        <w:spacing w:line="360" w:lineRule="auto"/>
        <w:ind w:left="360"/>
        <w:jc w:val="both"/>
        <w:rPr>
          <w:b/>
          <w:lang w:val="es-AR"/>
        </w:rPr>
      </w:pPr>
      <w:r w:rsidRPr="00F60D2A">
        <w:rPr>
          <w:b/>
          <w:lang w:val="es-AR"/>
        </w:rPr>
        <w:tab/>
      </w:r>
    </w:p>
    <w:p w14:paraId="41285296" w14:textId="77777777" w:rsidR="00BD315D" w:rsidRPr="00F60D2A" w:rsidRDefault="00BD315D" w:rsidP="00BD315D">
      <w:pPr>
        <w:widowControl/>
        <w:numPr>
          <w:ilvl w:val="0"/>
          <w:numId w:val="5"/>
        </w:numPr>
        <w:tabs>
          <w:tab w:val="left" w:pos="2070"/>
        </w:tabs>
        <w:autoSpaceDE/>
        <w:autoSpaceDN/>
        <w:spacing w:line="360" w:lineRule="auto"/>
        <w:jc w:val="both"/>
        <w:rPr>
          <w:b/>
          <w:lang w:val="es-AR"/>
        </w:rPr>
      </w:pPr>
      <w:r w:rsidRPr="00F60D2A">
        <w:rPr>
          <w:b/>
          <w:lang w:val="es-AR"/>
        </w:rPr>
        <w:t>BIBLIOGRAFÍA</w:t>
      </w:r>
    </w:p>
    <w:p w14:paraId="6E577578" w14:textId="29BC1D83" w:rsidR="000E46C9" w:rsidRDefault="000E46C9" w:rsidP="00BD315D">
      <w:pPr>
        <w:pStyle w:val="Prrafodelista"/>
        <w:spacing w:line="360" w:lineRule="auto"/>
        <w:jc w:val="both"/>
        <w:rPr>
          <w:u w:val="single"/>
          <w:lang w:val="it-IT"/>
        </w:rPr>
      </w:pPr>
      <w:r w:rsidRPr="00DD018B">
        <w:rPr>
          <w:u w:val="single"/>
          <w:lang w:val="it-IT"/>
        </w:rPr>
        <w:t>Unidad I:</w:t>
      </w:r>
    </w:p>
    <w:p w14:paraId="3368BAAF" w14:textId="53CE9BBF" w:rsidR="00DD018B" w:rsidRPr="00F60D2A" w:rsidRDefault="00DD018B" w:rsidP="00DD018B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>-</w:t>
      </w:r>
      <w:proofErr w:type="spellStart"/>
      <w:r w:rsidRPr="00F60D2A">
        <w:t>Bollnow</w:t>
      </w:r>
      <w:proofErr w:type="spellEnd"/>
      <w:r w:rsidRPr="00F60D2A">
        <w:t xml:space="preserve">, Otto, Introducción a la filosofía del conocimiento. La comprensión previa y la experiencia de lo </w:t>
      </w:r>
      <w:proofErr w:type="gramStart"/>
      <w:r w:rsidRPr="00F60D2A">
        <w:t>nuevo,  Amorrortu</w:t>
      </w:r>
      <w:proofErr w:type="gramEnd"/>
      <w:r w:rsidRPr="00F60D2A">
        <w:t>, Buenos Aires, 1976</w:t>
      </w:r>
    </w:p>
    <w:p w14:paraId="6AD6125C" w14:textId="5571E14E" w:rsidR="000E46C9" w:rsidRPr="000E46C9" w:rsidRDefault="00DD018B" w:rsidP="00BD315D">
      <w:pPr>
        <w:pStyle w:val="Prrafodelista"/>
        <w:spacing w:line="360" w:lineRule="auto"/>
        <w:jc w:val="both"/>
        <w:rPr>
          <w:lang w:val="it-IT"/>
        </w:rPr>
      </w:pPr>
      <w:r>
        <w:rPr>
          <w:lang w:val="it-IT"/>
        </w:rPr>
        <w:t>-</w:t>
      </w:r>
      <w:r w:rsidR="000E46C9">
        <w:rPr>
          <w:lang w:val="it-IT"/>
        </w:rPr>
        <w:t xml:space="preserve">Burgos, Juan Manuel, </w:t>
      </w:r>
      <w:r w:rsidR="000E46C9" w:rsidRPr="000E46C9">
        <w:rPr>
          <w:i/>
          <w:iCs/>
          <w:lang w:val="it-IT"/>
        </w:rPr>
        <w:t>La vía de la experiencia o la salida del laberinto</w:t>
      </w:r>
      <w:r w:rsidR="000E46C9">
        <w:rPr>
          <w:i/>
          <w:iCs/>
          <w:lang w:val="it-IT"/>
        </w:rPr>
        <w:t>,</w:t>
      </w:r>
      <w:r w:rsidR="000E46C9">
        <w:rPr>
          <w:lang w:val="it-IT"/>
        </w:rPr>
        <w:t xml:space="preserve"> Rialp, Madrid, 2018</w:t>
      </w:r>
    </w:p>
    <w:p w14:paraId="71DDE9FD" w14:textId="0CDD5F61" w:rsidR="000E46C9" w:rsidRPr="00F60D2A" w:rsidRDefault="00DD018B" w:rsidP="000E46C9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>-</w:t>
      </w:r>
      <w:r w:rsidR="000E46C9" w:rsidRPr="00F60D2A">
        <w:t xml:space="preserve">Di Martino, </w:t>
      </w:r>
      <w:proofErr w:type="spellStart"/>
      <w:r w:rsidR="000E46C9" w:rsidRPr="00F60D2A">
        <w:t>Carmine</w:t>
      </w:r>
      <w:proofErr w:type="spellEnd"/>
      <w:r w:rsidR="000E46C9" w:rsidRPr="00F60D2A">
        <w:t xml:space="preserve">, </w:t>
      </w:r>
      <w:r w:rsidR="000E46C9" w:rsidRPr="000E46C9">
        <w:rPr>
          <w:i/>
          <w:iCs/>
        </w:rPr>
        <w:t>El conocimiento siempre es un acontecimiento</w:t>
      </w:r>
      <w:r w:rsidR="000E46C9" w:rsidRPr="00F60D2A">
        <w:t>, ficha, 2009</w:t>
      </w:r>
    </w:p>
    <w:p w14:paraId="19EB62AB" w14:textId="23A0D140" w:rsidR="000E46C9" w:rsidRPr="00F60D2A" w:rsidRDefault="00DD018B" w:rsidP="000E46C9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>-</w:t>
      </w:r>
      <w:proofErr w:type="spellStart"/>
      <w:r w:rsidR="000E46C9" w:rsidRPr="00F60D2A">
        <w:t>Giussani</w:t>
      </w:r>
      <w:proofErr w:type="spellEnd"/>
      <w:r w:rsidR="000E46C9" w:rsidRPr="00F60D2A">
        <w:t xml:space="preserve">, Luigi, </w:t>
      </w:r>
      <w:r w:rsidR="000E46C9" w:rsidRPr="000E46C9">
        <w:rPr>
          <w:i/>
          <w:iCs/>
        </w:rPr>
        <w:t>El sentido religioso</w:t>
      </w:r>
      <w:r w:rsidR="000E46C9" w:rsidRPr="00F60D2A">
        <w:t>, Ágape-Encuentro, Buenos Aires 2011</w:t>
      </w:r>
    </w:p>
    <w:p w14:paraId="0E22E5D9" w14:textId="6B8842E3" w:rsidR="000E46C9" w:rsidRDefault="00DD018B" w:rsidP="00BD315D">
      <w:pPr>
        <w:pStyle w:val="Prrafodelista"/>
        <w:spacing w:line="360" w:lineRule="auto"/>
        <w:jc w:val="both"/>
        <w:rPr>
          <w:lang w:val="it-IT"/>
        </w:rPr>
      </w:pPr>
      <w:r>
        <w:rPr>
          <w:lang w:val="it-IT"/>
        </w:rPr>
        <w:t>-</w:t>
      </w:r>
      <w:r w:rsidR="000E46C9">
        <w:rPr>
          <w:lang w:val="it-IT"/>
        </w:rPr>
        <w:t>Hessen, J</w:t>
      </w:r>
      <w:r>
        <w:rPr>
          <w:lang w:val="it-IT"/>
        </w:rPr>
        <w:t>hoannes, Teoría del conocimiento, Tr. José Gaos, Espasa calpe, 1925</w:t>
      </w:r>
    </w:p>
    <w:p w14:paraId="28B77C9D" w14:textId="223457D2" w:rsidR="00441051" w:rsidRPr="00F60D2A" w:rsidRDefault="00441051" w:rsidP="00441051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>-</w:t>
      </w:r>
      <w:r w:rsidRPr="00F60D2A">
        <w:t>Pieper, Joseph El descubrimiento de la realidad, Rialp, Madrid, 1974</w:t>
      </w:r>
    </w:p>
    <w:p w14:paraId="4719676C" w14:textId="5B01C1AA" w:rsidR="00DD018B" w:rsidRPr="00DD018B" w:rsidRDefault="00DD018B" w:rsidP="00BD315D">
      <w:pPr>
        <w:pStyle w:val="Prrafodelista"/>
        <w:spacing w:line="360" w:lineRule="auto"/>
        <w:jc w:val="both"/>
        <w:rPr>
          <w:u w:val="single"/>
          <w:lang w:val="it-IT"/>
        </w:rPr>
      </w:pPr>
      <w:r w:rsidRPr="00DD018B">
        <w:rPr>
          <w:u w:val="single"/>
          <w:lang w:val="it-IT"/>
        </w:rPr>
        <w:t>Unidad II:</w:t>
      </w:r>
    </w:p>
    <w:p w14:paraId="04421EF0" w14:textId="77777777" w:rsidR="00DD018B" w:rsidRDefault="00DD018B" w:rsidP="00DD018B">
      <w:pPr>
        <w:pStyle w:val="Prrafodelista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-Agustín de Hipona, </w:t>
      </w:r>
      <w:r w:rsidRPr="00DD018B">
        <w:rPr>
          <w:i/>
          <w:iCs/>
          <w:lang w:val="it-IT"/>
        </w:rPr>
        <w:t>Confesiones</w:t>
      </w:r>
      <w:r>
        <w:rPr>
          <w:lang w:val="it-IT"/>
        </w:rPr>
        <w:t>, libro XI,</w:t>
      </w:r>
    </w:p>
    <w:p w14:paraId="43B91BF5" w14:textId="1010AA44" w:rsidR="00DD018B" w:rsidRPr="00F60D2A" w:rsidRDefault="00DD018B" w:rsidP="00DD018B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rPr>
          <w:lang w:val="it-IT"/>
        </w:rPr>
        <w:t>-</w:t>
      </w:r>
      <w:r w:rsidRPr="00F60D2A">
        <w:t xml:space="preserve">Aristóteles, </w:t>
      </w:r>
      <w:r w:rsidRPr="00DD018B">
        <w:rPr>
          <w:i/>
          <w:iCs/>
        </w:rPr>
        <w:t>Metafísica</w:t>
      </w:r>
      <w:r w:rsidRPr="00F60D2A">
        <w:t xml:space="preserve"> (trad. G. Yebra) Gredos, y De Anima, </w:t>
      </w:r>
      <w:r w:rsidRPr="00F60D2A">
        <w:rPr>
          <w:lang w:val="pt-BR"/>
        </w:rPr>
        <w:t>Aguilar, Madrid. 1964</w:t>
      </w:r>
    </w:p>
    <w:p w14:paraId="6B168306" w14:textId="77777777" w:rsidR="00DD018B" w:rsidRDefault="00DD018B" w:rsidP="00DD018B">
      <w:pPr>
        <w:pStyle w:val="Prrafodelista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-Hessen, Jhoannes, </w:t>
      </w:r>
      <w:r w:rsidRPr="00DD018B">
        <w:rPr>
          <w:i/>
          <w:iCs/>
          <w:lang w:val="it-IT"/>
        </w:rPr>
        <w:t>Teoría del conocimiento</w:t>
      </w:r>
      <w:r>
        <w:rPr>
          <w:lang w:val="it-IT"/>
        </w:rPr>
        <w:t>, Tr. José Gaos, Espasa calpe, 1925</w:t>
      </w:r>
    </w:p>
    <w:p w14:paraId="3FF56212" w14:textId="6A579AFA" w:rsidR="00DD018B" w:rsidRDefault="00DD018B" w:rsidP="00DD01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  <w:rPr>
          <w:lang w:val="pt-BR"/>
        </w:rPr>
      </w:pPr>
      <w:r>
        <w:rPr>
          <w:lang w:val="it-IT"/>
        </w:rPr>
        <w:lastRenderedPageBreak/>
        <w:t xml:space="preserve"> -</w:t>
      </w:r>
      <w:r w:rsidRPr="00F60D2A">
        <w:t>Platón, Diálogos, T.III</w:t>
      </w:r>
      <w:r w:rsidRPr="00DD018B">
        <w:rPr>
          <w:i/>
          <w:iCs/>
        </w:rPr>
        <w:t>: Fedón,</w:t>
      </w:r>
      <w:r w:rsidRPr="00F60D2A">
        <w:t xml:space="preserve"> Banquete y Fedro. T.IV: República, </w:t>
      </w:r>
      <w:proofErr w:type="spellStart"/>
      <w:r w:rsidRPr="00F60D2A">
        <w:rPr>
          <w:lang w:val="pt-BR"/>
        </w:rPr>
        <w:t>Gredos</w:t>
      </w:r>
      <w:proofErr w:type="spellEnd"/>
      <w:r w:rsidRPr="00F60D2A">
        <w:rPr>
          <w:lang w:val="pt-BR"/>
        </w:rPr>
        <w:t>, Madrid, 1986</w:t>
      </w:r>
    </w:p>
    <w:p w14:paraId="60DF7350" w14:textId="4A124F2D" w:rsidR="00DD018B" w:rsidRDefault="00DD018B" w:rsidP="00DD01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  <w:rPr>
          <w:lang w:val="pt-BR"/>
        </w:rPr>
      </w:pPr>
      <w:r>
        <w:rPr>
          <w:lang w:val="pt-BR"/>
        </w:rPr>
        <w:t>-</w:t>
      </w:r>
      <w:proofErr w:type="spellStart"/>
      <w:r>
        <w:rPr>
          <w:lang w:val="pt-BR"/>
        </w:rPr>
        <w:t>Reale</w:t>
      </w:r>
      <w:proofErr w:type="spellEnd"/>
      <w:r>
        <w:rPr>
          <w:lang w:val="pt-BR"/>
        </w:rPr>
        <w:t xml:space="preserve"> y </w:t>
      </w:r>
      <w:proofErr w:type="spellStart"/>
      <w:r>
        <w:rPr>
          <w:lang w:val="pt-BR"/>
        </w:rPr>
        <w:t>Antiseri</w:t>
      </w:r>
      <w:proofErr w:type="spellEnd"/>
      <w:r>
        <w:rPr>
          <w:lang w:val="pt-BR"/>
        </w:rPr>
        <w:t xml:space="preserve">, </w:t>
      </w:r>
      <w:proofErr w:type="gramStart"/>
      <w:r w:rsidRPr="00DD018B">
        <w:rPr>
          <w:i/>
          <w:iCs/>
          <w:lang w:val="pt-BR"/>
        </w:rPr>
        <w:t>Historia</w:t>
      </w:r>
      <w:proofErr w:type="gramEnd"/>
      <w:r w:rsidRPr="00DD018B">
        <w:rPr>
          <w:i/>
          <w:iCs/>
          <w:lang w:val="pt-BR"/>
        </w:rPr>
        <w:t xml:space="preserve"> del pensamento filosófico y científico</w:t>
      </w:r>
      <w:r>
        <w:rPr>
          <w:lang w:val="pt-BR"/>
        </w:rPr>
        <w:t>, Tomo I</w:t>
      </w:r>
    </w:p>
    <w:p w14:paraId="2780392E" w14:textId="36CDC66A" w:rsidR="00DD018B" w:rsidRPr="00F60D2A" w:rsidRDefault="00DD018B" w:rsidP="00DD01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 xml:space="preserve"> -</w:t>
      </w:r>
      <w:r w:rsidRPr="00F60D2A">
        <w:t xml:space="preserve">Tomás de Aquino, De </w:t>
      </w:r>
      <w:proofErr w:type="spellStart"/>
      <w:r w:rsidRPr="00F60D2A">
        <w:t>Veritate</w:t>
      </w:r>
      <w:proofErr w:type="spellEnd"/>
      <w:r w:rsidRPr="00F60D2A">
        <w:t xml:space="preserve"> q 1 a 9; q 10 a. 8 y 9, q. 11, q. 15, Summa </w:t>
      </w:r>
      <w:proofErr w:type="spellStart"/>
      <w:r w:rsidRPr="00F60D2A">
        <w:t>Theologiae</w:t>
      </w:r>
      <w:proofErr w:type="spellEnd"/>
      <w:r w:rsidRPr="00F60D2A">
        <w:t xml:space="preserve"> II-II, q 47</w:t>
      </w:r>
    </w:p>
    <w:p w14:paraId="7D1E5786" w14:textId="77777777" w:rsidR="00DD018B" w:rsidRDefault="00DD018B" w:rsidP="00DD018B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 xml:space="preserve">  </w:t>
      </w:r>
      <w:r w:rsidRPr="00F60D2A">
        <w:t>Tomás de Aquino, Suma Teológica, I. 75-89.  Tomos III y IV, (trad. Leonardo Castellani), Club de Lectores, Bs. As, 1945; Suma contra Gentiles; BAC, Madrid</w:t>
      </w:r>
    </w:p>
    <w:p w14:paraId="6242ABC2" w14:textId="69210E60" w:rsidR="00DD018B" w:rsidRDefault="00DD018B" w:rsidP="00DD01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  <w:rPr>
          <w:u w:val="single"/>
          <w:lang w:val="pt-BR"/>
        </w:rPr>
      </w:pPr>
      <w:proofErr w:type="spellStart"/>
      <w:r w:rsidRPr="00DD018B">
        <w:rPr>
          <w:u w:val="single"/>
          <w:lang w:val="pt-BR"/>
        </w:rPr>
        <w:t>Unidad</w:t>
      </w:r>
      <w:proofErr w:type="spellEnd"/>
      <w:r w:rsidRPr="00DD018B">
        <w:rPr>
          <w:u w:val="single"/>
          <w:lang w:val="pt-BR"/>
        </w:rPr>
        <w:t xml:space="preserve"> III:</w:t>
      </w:r>
    </w:p>
    <w:p w14:paraId="1BA9B271" w14:textId="3839D5DD" w:rsidR="00BD315D" w:rsidRPr="00F60D2A" w:rsidRDefault="00DD018B" w:rsidP="00BD315D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>-</w:t>
      </w:r>
      <w:r w:rsidR="00BD315D" w:rsidRPr="00F60D2A">
        <w:t xml:space="preserve">Cassirer, Ernest, </w:t>
      </w:r>
      <w:r w:rsidR="00BD315D" w:rsidRPr="00DD018B">
        <w:rPr>
          <w:i/>
          <w:iCs/>
        </w:rPr>
        <w:t>Kant, Vida y doctrina</w:t>
      </w:r>
      <w:r w:rsidR="00BD315D" w:rsidRPr="00F60D2A">
        <w:t>, Fondo de Cultura Económica, México, 1948</w:t>
      </w:r>
    </w:p>
    <w:p w14:paraId="582F62C7" w14:textId="1DCE5335" w:rsidR="00BD315D" w:rsidRPr="00F60D2A" w:rsidRDefault="00DD018B" w:rsidP="00BD315D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>-</w:t>
      </w:r>
      <w:r w:rsidR="00BD315D" w:rsidRPr="00F60D2A">
        <w:t xml:space="preserve">Descartes, Renée, </w:t>
      </w:r>
      <w:r w:rsidR="00BD315D" w:rsidRPr="00DD018B">
        <w:rPr>
          <w:i/>
          <w:iCs/>
        </w:rPr>
        <w:t>Discurso del método</w:t>
      </w:r>
      <w:r w:rsidR="00BD315D" w:rsidRPr="00F60D2A">
        <w:t>, (trad. Mario Caimi), Colihue, 2004</w:t>
      </w:r>
    </w:p>
    <w:p w14:paraId="2CED624E" w14:textId="2BCA79A3" w:rsidR="00BD315D" w:rsidRPr="00F60D2A" w:rsidRDefault="00DD018B" w:rsidP="00BD315D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 xml:space="preserve">  </w:t>
      </w:r>
      <w:r w:rsidR="00BD315D" w:rsidRPr="00F60D2A">
        <w:t xml:space="preserve">Descartes, R., </w:t>
      </w:r>
      <w:r w:rsidR="00BD315D" w:rsidRPr="00DD018B">
        <w:rPr>
          <w:i/>
          <w:iCs/>
        </w:rPr>
        <w:t>Meditaciones Metafísicas</w:t>
      </w:r>
      <w:r w:rsidR="00BD315D" w:rsidRPr="00F60D2A">
        <w:t>, (trad. E. López y M. Graña), Gredos, 1987</w:t>
      </w:r>
    </w:p>
    <w:p w14:paraId="3DB13E75" w14:textId="2D480C64" w:rsidR="00BD315D" w:rsidRPr="00F60D2A" w:rsidRDefault="00441051" w:rsidP="00BD315D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>-</w:t>
      </w:r>
      <w:r w:rsidR="00BD315D" w:rsidRPr="00F60D2A">
        <w:t xml:space="preserve">García Morente, Manuel, </w:t>
      </w:r>
      <w:r w:rsidR="00BD315D" w:rsidRPr="00441051">
        <w:rPr>
          <w:i/>
          <w:iCs/>
        </w:rPr>
        <w:t>La filosofía de Kant</w:t>
      </w:r>
      <w:r w:rsidR="00BD315D" w:rsidRPr="00F60D2A">
        <w:t>. Una introducción a la filosofía, Ed. Cristiandad, Madrid, 2004</w:t>
      </w:r>
    </w:p>
    <w:p w14:paraId="04116749" w14:textId="141E5300" w:rsidR="00BD315D" w:rsidRDefault="00441051" w:rsidP="000E46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  <w:r>
        <w:t>-</w:t>
      </w:r>
      <w:r w:rsidR="000E46C9">
        <w:t xml:space="preserve">  </w:t>
      </w:r>
      <w:r w:rsidR="00BD315D" w:rsidRPr="00F60D2A">
        <w:t xml:space="preserve">Pieper, J. Filosofía medieval y mundo moderno, Rialp, Madrid, 1973 </w:t>
      </w:r>
    </w:p>
    <w:p w14:paraId="6FDCAF8A" w14:textId="0BE3FD26" w:rsidR="00441051" w:rsidRDefault="00441051" w:rsidP="000E46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  <w:rPr>
          <w:u w:val="single"/>
        </w:rPr>
      </w:pPr>
      <w:r w:rsidRPr="00441051">
        <w:rPr>
          <w:u w:val="single"/>
        </w:rPr>
        <w:t>Unidad IV:</w:t>
      </w:r>
    </w:p>
    <w:p w14:paraId="48895CF1" w14:textId="77777777" w:rsidR="00441051" w:rsidRPr="000E46C9" w:rsidRDefault="00441051" w:rsidP="00441051">
      <w:pPr>
        <w:pStyle w:val="Prrafodelista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-Burgos, Juan Manuel, </w:t>
      </w:r>
      <w:r w:rsidRPr="000E46C9">
        <w:rPr>
          <w:i/>
          <w:iCs/>
          <w:lang w:val="it-IT"/>
        </w:rPr>
        <w:t>La vía de la experiencia o la salida del laberinto</w:t>
      </w:r>
      <w:r>
        <w:rPr>
          <w:i/>
          <w:iCs/>
          <w:lang w:val="it-IT"/>
        </w:rPr>
        <w:t>,</w:t>
      </w:r>
      <w:r>
        <w:rPr>
          <w:lang w:val="it-IT"/>
        </w:rPr>
        <w:t xml:space="preserve"> Rialp, Madrid, 2018</w:t>
      </w:r>
    </w:p>
    <w:p w14:paraId="171BCB7E" w14:textId="77777777" w:rsidR="00441051" w:rsidRPr="00441051" w:rsidRDefault="00441051" w:rsidP="000E46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  <w:rPr>
          <w:u w:val="single"/>
        </w:rPr>
      </w:pPr>
    </w:p>
    <w:p w14:paraId="2AB413CB" w14:textId="7B86CF6C" w:rsidR="00BD315D" w:rsidRPr="00F60D2A" w:rsidRDefault="000E46C9" w:rsidP="000E46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  <w:rPr>
          <w:lang w:val="pt-BR"/>
        </w:rPr>
      </w:pPr>
      <w:r>
        <w:t xml:space="preserve">  </w:t>
      </w:r>
    </w:p>
    <w:p w14:paraId="5EF2FD7F" w14:textId="77777777" w:rsidR="00BD315D" w:rsidRDefault="00BD315D" w:rsidP="00BD315D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both"/>
      </w:pPr>
    </w:p>
    <w:p w14:paraId="2AF3D52B" w14:textId="77777777" w:rsidR="00BD315D" w:rsidRDefault="00BD315D" w:rsidP="00BD315D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center"/>
      </w:pP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1ED279E" wp14:editId="221595EB">
            <wp:extent cx="764771" cy="1040130"/>
            <wp:effectExtent l="0" t="0" r="0" b="7620"/>
            <wp:docPr id="1239161742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61742" name="Imagen 1" descr="Un dibujo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08" cy="105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598E7" w14:textId="77777777" w:rsidR="00BD315D" w:rsidRDefault="00BD315D" w:rsidP="00BD315D">
      <w:pPr>
        <w:pStyle w:val="Prrafodelista"/>
        <w:tabs>
          <w:tab w:val="left" w:pos="708"/>
          <w:tab w:val="left" w:pos="7788"/>
        </w:tabs>
        <w:spacing w:line="360" w:lineRule="auto"/>
        <w:jc w:val="both"/>
      </w:pPr>
      <w:r>
        <w:t xml:space="preserve">                                                                                                                     Dra. Carmen González</w:t>
      </w:r>
    </w:p>
    <w:p w14:paraId="7407BE4A" w14:textId="45BAE2BD" w:rsidR="00BD315D" w:rsidRPr="00F60D2A" w:rsidRDefault="00BD315D" w:rsidP="00BD315D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spacing w:line="360" w:lineRule="auto"/>
        <w:jc w:val="center"/>
      </w:pPr>
      <w:r>
        <w:t xml:space="preserve">                                                                                                                            Año 202</w:t>
      </w:r>
      <w:r w:rsidR="000E46C9">
        <w:t>6</w:t>
      </w:r>
    </w:p>
    <w:p w14:paraId="681C1E0F" w14:textId="77777777" w:rsidR="00BD315D" w:rsidRPr="00F60D2A" w:rsidRDefault="00BD315D" w:rsidP="00BD315D">
      <w:pPr>
        <w:spacing w:line="360" w:lineRule="auto"/>
        <w:jc w:val="right"/>
        <w:rPr>
          <w:bCs/>
        </w:rPr>
      </w:pPr>
    </w:p>
    <w:p w14:paraId="19BA04FC" w14:textId="77777777" w:rsidR="00BD315D" w:rsidRPr="00F60D2A" w:rsidRDefault="00BD315D" w:rsidP="00BD315D">
      <w:pPr>
        <w:spacing w:line="360" w:lineRule="auto"/>
        <w:jc w:val="right"/>
        <w:rPr>
          <w:bCs/>
        </w:rPr>
      </w:pPr>
    </w:p>
    <w:p w14:paraId="105E01BB" w14:textId="77777777" w:rsidR="00BD315D" w:rsidRPr="00F60D2A" w:rsidRDefault="00BD315D" w:rsidP="00BD315D">
      <w:pPr>
        <w:spacing w:line="360" w:lineRule="auto"/>
        <w:jc w:val="both"/>
        <w:rPr>
          <w:bCs/>
        </w:rPr>
      </w:pPr>
    </w:p>
    <w:p w14:paraId="01750FAC" w14:textId="77777777" w:rsidR="00BD315D" w:rsidRPr="00F60D2A" w:rsidRDefault="00BD315D" w:rsidP="00BD315D">
      <w:pPr>
        <w:spacing w:line="360" w:lineRule="auto"/>
        <w:jc w:val="both"/>
        <w:rPr>
          <w:bCs/>
        </w:rPr>
      </w:pPr>
    </w:p>
    <w:p w14:paraId="02E6D776" w14:textId="77777777" w:rsidR="00BD315D" w:rsidRPr="00F60D2A" w:rsidRDefault="00BD315D" w:rsidP="00BD315D">
      <w:pPr>
        <w:spacing w:line="360" w:lineRule="auto"/>
        <w:jc w:val="both"/>
        <w:rPr>
          <w:bCs/>
        </w:rPr>
      </w:pPr>
    </w:p>
    <w:p w14:paraId="6CE47028" w14:textId="77777777" w:rsidR="00BD315D" w:rsidRPr="00F60D2A" w:rsidRDefault="00BD315D" w:rsidP="00BD315D">
      <w:pPr>
        <w:spacing w:line="360" w:lineRule="auto"/>
      </w:pPr>
    </w:p>
    <w:p w14:paraId="12AF8CE7" w14:textId="77777777" w:rsidR="00BD315D" w:rsidRPr="00F60D2A" w:rsidRDefault="00BD315D" w:rsidP="00BD315D">
      <w:pPr>
        <w:spacing w:line="360" w:lineRule="auto"/>
        <w:ind w:left="360"/>
      </w:pPr>
    </w:p>
    <w:p w14:paraId="73BD4777" w14:textId="77777777" w:rsidR="00BD315D" w:rsidRPr="00F60D2A" w:rsidRDefault="00BD315D" w:rsidP="00BD315D">
      <w:pPr>
        <w:spacing w:line="360" w:lineRule="auto"/>
        <w:jc w:val="both"/>
      </w:pPr>
    </w:p>
    <w:p w14:paraId="3F6BA05C" w14:textId="77777777" w:rsidR="00BD315D" w:rsidRPr="00F60D2A" w:rsidRDefault="00BD315D" w:rsidP="00BD315D">
      <w:pPr>
        <w:spacing w:line="360" w:lineRule="auto"/>
        <w:jc w:val="both"/>
      </w:pPr>
    </w:p>
    <w:p w14:paraId="1EF3B447" w14:textId="77777777" w:rsidR="00BD315D" w:rsidRPr="00F60D2A" w:rsidRDefault="00BD315D" w:rsidP="00BD315D">
      <w:pPr>
        <w:spacing w:line="360" w:lineRule="auto"/>
        <w:jc w:val="both"/>
      </w:pPr>
    </w:p>
    <w:p w14:paraId="0657CCE1" w14:textId="77777777" w:rsidR="00BD315D" w:rsidRPr="00F60D2A" w:rsidRDefault="00BD315D" w:rsidP="00BD315D">
      <w:pPr>
        <w:spacing w:line="360" w:lineRule="auto"/>
        <w:jc w:val="both"/>
      </w:pPr>
    </w:p>
    <w:p w14:paraId="715B9958" w14:textId="77777777" w:rsidR="00BD315D" w:rsidRPr="00F60D2A" w:rsidRDefault="00BD315D" w:rsidP="00BD315D">
      <w:pPr>
        <w:spacing w:line="360" w:lineRule="auto"/>
        <w:jc w:val="both"/>
      </w:pPr>
    </w:p>
    <w:p w14:paraId="6216BB5B" w14:textId="77777777" w:rsidR="00BD315D" w:rsidRPr="00F60D2A" w:rsidRDefault="00BD315D" w:rsidP="00BD315D">
      <w:pPr>
        <w:spacing w:line="360" w:lineRule="auto"/>
        <w:ind w:left="360"/>
        <w:jc w:val="both"/>
        <w:rPr>
          <w:bCs/>
        </w:rPr>
      </w:pPr>
    </w:p>
    <w:p w14:paraId="1D1E6B9A" w14:textId="77777777" w:rsidR="00BD315D" w:rsidRPr="00F60D2A" w:rsidRDefault="00BD315D" w:rsidP="00BD315D">
      <w:pPr>
        <w:spacing w:line="360" w:lineRule="auto"/>
        <w:rPr>
          <w:bCs/>
          <w:lang w:val="es-ES_tradnl"/>
        </w:rPr>
      </w:pPr>
    </w:p>
    <w:p w14:paraId="3312A8BF" w14:textId="77777777" w:rsidR="00BD315D" w:rsidRPr="00F60D2A" w:rsidRDefault="00BD315D" w:rsidP="00BD315D">
      <w:pPr>
        <w:spacing w:line="360" w:lineRule="auto"/>
        <w:jc w:val="both"/>
        <w:rPr>
          <w:bCs/>
          <w:lang w:val="es-ES_tradnl"/>
        </w:rPr>
      </w:pPr>
    </w:p>
    <w:p w14:paraId="6DE06AE5" w14:textId="77777777" w:rsidR="00BD315D" w:rsidRPr="00F60D2A" w:rsidRDefault="00BD315D" w:rsidP="00BD315D">
      <w:pPr>
        <w:spacing w:line="360" w:lineRule="auto"/>
        <w:ind w:firstLine="360"/>
        <w:jc w:val="both"/>
        <w:rPr>
          <w:bCs/>
        </w:rPr>
      </w:pPr>
      <w:r w:rsidRPr="00F60D2A">
        <w:rPr>
          <w:bCs/>
        </w:rPr>
        <w:lastRenderedPageBreak/>
        <w:t xml:space="preserve">  </w:t>
      </w:r>
    </w:p>
    <w:p w14:paraId="5571C648" w14:textId="77777777" w:rsidR="00BD315D" w:rsidRPr="00F60D2A" w:rsidRDefault="00BD315D" w:rsidP="00BD315D">
      <w:pPr>
        <w:spacing w:line="360" w:lineRule="auto"/>
        <w:jc w:val="both"/>
        <w:rPr>
          <w:bCs/>
        </w:rPr>
      </w:pPr>
    </w:p>
    <w:p w14:paraId="08D09200" w14:textId="77777777" w:rsidR="00BD315D" w:rsidRPr="00F60D2A" w:rsidRDefault="00BD315D" w:rsidP="00BD315D">
      <w:pPr>
        <w:spacing w:line="360" w:lineRule="auto"/>
        <w:jc w:val="both"/>
        <w:rPr>
          <w:bCs/>
        </w:rPr>
      </w:pPr>
    </w:p>
    <w:p w14:paraId="447DB54F" w14:textId="77777777" w:rsidR="00BD315D" w:rsidRPr="00F60D2A" w:rsidRDefault="00BD315D" w:rsidP="00BD315D">
      <w:pPr>
        <w:spacing w:line="360" w:lineRule="auto"/>
        <w:jc w:val="both"/>
        <w:rPr>
          <w:bCs/>
        </w:rPr>
      </w:pPr>
    </w:p>
    <w:p w14:paraId="25A17117" w14:textId="77777777" w:rsidR="00BD315D" w:rsidRPr="00F60D2A" w:rsidRDefault="00BD315D" w:rsidP="00BD315D">
      <w:pPr>
        <w:spacing w:line="360" w:lineRule="auto"/>
      </w:pPr>
    </w:p>
    <w:p w14:paraId="3D7C4D95" w14:textId="77777777" w:rsidR="00BD315D" w:rsidRPr="00F60D2A" w:rsidRDefault="00BD315D" w:rsidP="00BD315D">
      <w:pPr>
        <w:spacing w:line="360" w:lineRule="auto"/>
        <w:jc w:val="right"/>
      </w:pPr>
    </w:p>
    <w:p w14:paraId="64B918E1" w14:textId="77777777" w:rsidR="00BD315D" w:rsidRPr="00F60D2A" w:rsidRDefault="00BD315D" w:rsidP="00BD315D">
      <w:pPr>
        <w:spacing w:line="360" w:lineRule="auto"/>
        <w:jc w:val="right"/>
      </w:pPr>
    </w:p>
    <w:p w14:paraId="2BFC6215" w14:textId="77777777" w:rsidR="00BD315D" w:rsidRPr="00F60D2A" w:rsidRDefault="00BD315D" w:rsidP="00BD315D">
      <w:pPr>
        <w:spacing w:line="360" w:lineRule="auto"/>
        <w:jc w:val="both"/>
      </w:pPr>
      <w:r w:rsidRPr="00F60D2A">
        <w:tab/>
      </w:r>
      <w:r w:rsidRPr="00F60D2A">
        <w:tab/>
      </w:r>
      <w:r w:rsidRPr="00F60D2A">
        <w:tab/>
      </w:r>
      <w:r w:rsidRPr="00F60D2A">
        <w:tab/>
      </w:r>
      <w:r w:rsidRPr="00F60D2A">
        <w:tab/>
      </w:r>
    </w:p>
    <w:p w14:paraId="0C4B7A27" w14:textId="77777777" w:rsidR="00BD315D" w:rsidRPr="00F60D2A" w:rsidRDefault="00BD315D" w:rsidP="00BD315D">
      <w:pPr>
        <w:spacing w:line="360" w:lineRule="auto"/>
        <w:jc w:val="right"/>
      </w:pPr>
    </w:p>
    <w:p w14:paraId="4699D853" w14:textId="77777777" w:rsidR="00BD315D" w:rsidRPr="00F60D2A" w:rsidRDefault="00BD315D" w:rsidP="00BD315D">
      <w:pPr>
        <w:spacing w:line="360" w:lineRule="auto"/>
        <w:jc w:val="right"/>
      </w:pPr>
    </w:p>
    <w:p w14:paraId="170CBDCC" w14:textId="77777777" w:rsidR="00BD315D" w:rsidRPr="00F60D2A" w:rsidRDefault="00BD315D" w:rsidP="00BD315D">
      <w:pPr>
        <w:spacing w:line="360" w:lineRule="auto"/>
        <w:jc w:val="right"/>
      </w:pPr>
    </w:p>
    <w:p w14:paraId="5EDA0630" w14:textId="77777777" w:rsidR="00BD315D" w:rsidRPr="00F60D2A" w:rsidRDefault="00BD315D" w:rsidP="00BD315D">
      <w:pPr>
        <w:spacing w:line="360" w:lineRule="auto"/>
        <w:jc w:val="right"/>
      </w:pPr>
    </w:p>
    <w:p w14:paraId="6D2C396D" w14:textId="77777777" w:rsidR="00BD315D" w:rsidRPr="00F60D2A" w:rsidRDefault="00BD315D" w:rsidP="00BD315D">
      <w:pPr>
        <w:spacing w:line="360" w:lineRule="auto"/>
        <w:jc w:val="right"/>
      </w:pPr>
    </w:p>
    <w:p w14:paraId="54A3EA35" w14:textId="77777777" w:rsidR="00BD315D" w:rsidRPr="00F60D2A" w:rsidRDefault="00BD315D" w:rsidP="00BD315D">
      <w:pPr>
        <w:spacing w:line="360" w:lineRule="auto"/>
        <w:jc w:val="right"/>
      </w:pPr>
    </w:p>
    <w:p w14:paraId="2F5CC467" w14:textId="77777777" w:rsidR="00BD315D" w:rsidRPr="00F60D2A" w:rsidRDefault="00BD315D" w:rsidP="00BD315D">
      <w:pPr>
        <w:spacing w:line="360" w:lineRule="auto"/>
        <w:jc w:val="right"/>
      </w:pPr>
    </w:p>
    <w:p w14:paraId="14E77265" w14:textId="77777777" w:rsidR="00BD315D" w:rsidRPr="00F60D2A" w:rsidRDefault="00BD315D" w:rsidP="00BD315D">
      <w:pPr>
        <w:spacing w:line="360" w:lineRule="auto"/>
        <w:jc w:val="right"/>
      </w:pPr>
    </w:p>
    <w:p w14:paraId="0E1C5167" w14:textId="77777777" w:rsidR="00BD315D" w:rsidRPr="00F60D2A" w:rsidRDefault="00BD315D" w:rsidP="00BD315D">
      <w:pPr>
        <w:spacing w:line="360" w:lineRule="auto"/>
        <w:jc w:val="right"/>
      </w:pPr>
    </w:p>
    <w:p w14:paraId="6F6BA58C" w14:textId="77777777" w:rsidR="00BD315D" w:rsidRPr="00F60D2A" w:rsidRDefault="00BD315D" w:rsidP="00BD315D">
      <w:pPr>
        <w:spacing w:line="360" w:lineRule="auto"/>
        <w:jc w:val="right"/>
      </w:pPr>
    </w:p>
    <w:p w14:paraId="0FBAD07E" w14:textId="77777777" w:rsidR="00BD315D" w:rsidRPr="00F60D2A" w:rsidRDefault="00BD315D" w:rsidP="00BD315D">
      <w:pPr>
        <w:spacing w:line="360" w:lineRule="auto"/>
        <w:jc w:val="right"/>
      </w:pPr>
    </w:p>
    <w:p w14:paraId="0CDD2328" w14:textId="77777777" w:rsidR="00BD315D" w:rsidRPr="00F60D2A" w:rsidRDefault="00BD315D" w:rsidP="00BD315D">
      <w:pPr>
        <w:spacing w:line="360" w:lineRule="auto"/>
        <w:jc w:val="right"/>
      </w:pPr>
    </w:p>
    <w:p w14:paraId="1A9A5D8C" w14:textId="77777777" w:rsidR="00BD315D" w:rsidRPr="00F60D2A" w:rsidRDefault="00BD315D" w:rsidP="00BD315D">
      <w:pPr>
        <w:spacing w:line="360" w:lineRule="auto"/>
      </w:pPr>
    </w:p>
    <w:p w14:paraId="2F037730" w14:textId="77777777" w:rsidR="00BD315D" w:rsidRPr="00F60D2A" w:rsidRDefault="00BD315D" w:rsidP="00BD315D">
      <w:pPr>
        <w:spacing w:line="360" w:lineRule="auto"/>
        <w:jc w:val="right"/>
      </w:pPr>
    </w:p>
    <w:p w14:paraId="3300302C" w14:textId="77777777" w:rsidR="00BD315D" w:rsidRPr="00F60D2A" w:rsidRDefault="00BD315D" w:rsidP="00BD315D">
      <w:pPr>
        <w:spacing w:line="360" w:lineRule="auto"/>
        <w:jc w:val="both"/>
      </w:pPr>
    </w:p>
    <w:p w14:paraId="2944E99E" w14:textId="77777777" w:rsidR="00BD315D" w:rsidRPr="00F60D2A" w:rsidRDefault="00BD315D" w:rsidP="00BD315D">
      <w:pPr>
        <w:spacing w:line="360" w:lineRule="auto"/>
        <w:jc w:val="both"/>
      </w:pPr>
    </w:p>
    <w:p w14:paraId="53C31FE0" w14:textId="77777777" w:rsidR="00BD315D" w:rsidRPr="00F60D2A" w:rsidRDefault="00BD315D" w:rsidP="00BD315D">
      <w:pPr>
        <w:spacing w:line="360" w:lineRule="auto"/>
        <w:jc w:val="both"/>
      </w:pPr>
    </w:p>
    <w:p w14:paraId="7FAAA72B" w14:textId="77777777" w:rsidR="00BD315D" w:rsidRPr="00F60D2A" w:rsidRDefault="00BD315D" w:rsidP="00BD315D">
      <w:pPr>
        <w:spacing w:line="360" w:lineRule="auto"/>
      </w:pPr>
    </w:p>
    <w:p w14:paraId="50DC11CF" w14:textId="77777777" w:rsidR="00BD315D" w:rsidRPr="00F60D2A" w:rsidRDefault="00BD315D" w:rsidP="00BD315D">
      <w:pPr>
        <w:spacing w:line="360" w:lineRule="auto"/>
        <w:jc w:val="right"/>
        <w:rPr>
          <w:lang w:val="es-AR"/>
        </w:rPr>
      </w:pPr>
    </w:p>
    <w:p w14:paraId="25A40F56" w14:textId="77777777" w:rsidR="00BD315D" w:rsidRPr="00F60D2A" w:rsidRDefault="00BD315D" w:rsidP="00BD315D">
      <w:pPr>
        <w:spacing w:line="360" w:lineRule="auto"/>
      </w:pPr>
    </w:p>
    <w:p w14:paraId="103B5CA7" w14:textId="77777777" w:rsidR="00B45129" w:rsidRDefault="00B45129" w:rsidP="00B45129">
      <w:pPr>
        <w:spacing w:line="360" w:lineRule="auto"/>
        <w:jc w:val="both"/>
        <w:rPr>
          <w:bCs/>
          <w:sz w:val="24"/>
          <w:szCs w:val="24"/>
        </w:rPr>
      </w:pPr>
      <w:r w:rsidRPr="00B45129">
        <w:rPr>
          <w:bCs/>
          <w:sz w:val="24"/>
          <w:szCs w:val="24"/>
        </w:rPr>
        <w:tab/>
      </w:r>
      <w:r w:rsidRPr="00B45129">
        <w:rPr>
          <w:bCs/>
          <w:sz w:val="24"/>
          <w:szCs w:val="24"/>
        </w:rPr>
        <w:tab/>
        <w:t xml:space="preserve"> </w:t>
      </w:r>
    </w:p>
    <w:p w14:paraId="6F16E69F" w14:textId="77777777" w:rsidR="00B45129" w:rsidRPr="00B45129" w:rsidRDefault="00B45129" w:rsidP="00B45129">
      <w:pPr>
        <w:spacing w:line="360" w:lineRule="auto"/>
        <w:jc w:val="both"/>
        <w:rPr>
          <w:bCs/>
          <w:sz w:val="24"/>
          <w:szCs w:val="24"/>
        </w:rPr>
      </w:pPr>
    </w:p>
    <w:p w14:paraId="5C9A43EB" w14:textId="77777777" w:rsidR="00B45129" w:rsidRPr="00B45129" w:rsidRDefault="00B45129" w:rsidP="00B45129">
      <w:pPr>
        <w:spacing w:line="360" w:lineRule="auto"/>
        <w:rPr>
          <w:sz w:val="24"/>
          <w:szCs w:val="24"/>
        </w:rPr>
      </w:pPr>
    </w:p>
    <w:p w14:paraId="252C666A" w14:textId="77777777" w:rsidR="00B45129" w:rsidRPr="00B45129" w:rsidRDefault="00B45129" w:rsidP="00B45129">
      <w:pPr>
        <w:spacing w:line="360" w:lineRule="auto"/>
        <w:ind w:left="360"/>
        <w:rPr>
          <w:sz w:val="24"/>
          <w:szCs w:val="24"/>
        </w:rPr>
      </w:pPr>
    </w:p>
    <w:p w14:paraId="3361B465" w14:textId="77777777" w:rsidR="00B45129" w:rsidRPr="00B45129" w:rsidRDefault="00B45129" w:rsidP="00B45129">
      <w:pPr>
        <w:spacing w:line="360" w:lineRule="auto"/>
        <w:jc w:val="both"/>
        <w:rPr>
          <w:sz w:val="24"/>
          <w:szCs w:val="24"/>
        </w:rPr>
      </w:pPr>
    </w:p>
    <w:p w14:paraId="46524FE5" w14:textId="77777777" w:rsidR="00B45129" w:rsidRPr="00B45129" w:rsidRDefault="00B45129" w:rsidP="00B45129">
      <w:pPr>
        <w:spacing w:line="360" w:lineRule="auto"/>
        <w:jc w:val="both"/>
        <w:rPr>
          <w:sz w:val="24"/>
          <w:szCs w:val="24"/>
        </w:rPr>
      </w:pPr>
    </w:p>
    <w:p w14:paraId="5ECFEFC9" w14:textId="77777777" w:rsidR="00B45129" w:rsidRPr="00B45129" w:rsidRDefault="00B45129" w:rsidP="00B45129">
      <w:pPr>
        <w:spacing w:line="360" w:lineRule="auto"/>
        <w:jc w:val="both"/>
        <w:rPr>
          <w:sz w:val="24"/>
          <w:szCs w:val="24"/>
        </w:rPr>
      </w:pPr>
    </w:p>
    <w:p w14:paraId="79ABBDE2" w14:textId="77777777" w:rsidR="00B45129" w:rsidRPr="00B45129" w:rsidRDefault="00B45129">
      <w:pPr>
        <w:rPr>
          <w:sz w:val="24"/>
          <w:szCs w:val="24"/>
        </w:rPr>
        <w:sectPr w:rsidR="00B45129" w:rsidRPr="00B45129" w:rsidSect="00345E2D">
          <w:headerReference w:type="default" r:id="rId8"/>
          <w:type w:val="continuous"/>
          <w:pgSz w:w="11910" w:h="16840"/>
          <w:pgMar w:top="1680" w:right="1560" w:bottom="280" w:left="1560" w:header="283" w:footer="720" w:gutter="0"/>
          <w:pgNumType w:start="1"/>
          <w:cols w:space="720"/>
        </w:sectPr>
      </w:pPr>
    </w:p>
    <w:p w14:paraId="50CAB91C" w14:textId="6F0FEF6F" w:rsidR="0095612E" w:rsidRPr="00B45129" w:rsidRDefault="00000000" w:rsidP="00B45129">
      <w:pPr>
        <w:pStyle w:val="Ttulo1"/>
        <w:tabs>
          <w:tab w:val="left" w:pos="401"/>
          <w:tab w:val="left" w:pos="8673"/>
        </w:tabs>
        <w:spacing w:before="228"/>
        <w:ind w:firstLine="0"/>
      </w:pPr>
      <w:r w:rsidRPr="00B45129">
        <w:rPr>
          <w:shd w:val="clear" w:color="auto" w:fill="BCD6ED"/>
        </w:rPr>
        <w:lastRenderedPageBreak/>
        <w:tab/>
      </w:r>
    </w:p>
    <w:sectPr w:rsidR="0095612E" w:rsidRPr="00B45129">
      <w:pgSz w:w="11910" w:h="16840"/>
      <w:pgMar w:top="1680" w:right="1560" w:bottom="280" w:left="156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4983" w14:textId="77777777" w:rsidR="001A0034" w:rsidRDefault="001A0034">
      <w:r>
        <w:separator/>
      </w:r>
    </w:p>
  </w:endnote>
  <w:endnote w:type="continuationSeparator" w:id="0">
    <w:p w14:paraId="5BDE9E55" w14:textId="77777777" w:rsidR="001A0034" w:rsidRDefault="001A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15C1" w14:textId="77777777" w:rsidR="001A0034" w:rsidRDefault="001A0034">
      <w:r>
        <w:separator/>
      </w:r>
    </w:p>
  </w:footnote>
  <w:footnote w:type="continuationSeparator" w:id="0">
    <w:p w14:paraId="5F74436E" w14:textId="77777777" w:rsidR="001A0034" w:rsidRDefault="001A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F85C" w14:textId="77777777" w:rsidR="0095612E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148B4CD4" wp14:editId="3F0F250D">
          <wp:simplePos x="0" y="0"/>
          <wp:positionH relativeFrom="page">
            <wp:posOffset>1080516</wp:posOffset>
          </wp:positionH>
          <wp:positionV relativeFrom="page">
            <wp:posOffset>179832</wp:posOffset>
          </wp:positionV>
          <wp:extent cx="5399531" cy="89914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531" cy="899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33F"/>
    <w:multiLevelType w:val="hybridMultilevel"/>
    <w:tmpl w:val="E17E28F0"/>
    <w:lvl w:ilvl="0" w:tplc="477265C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B325F"/>
    <w:multiLevelType w:val="hybridMultilevel"/>
    <w:tmpl w:val="970C524E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C114F4"/>
    <w:multiLevelType w:val="hybridMultilevel"/>
    <w:tmpl w:val="FCA4D370"/>
    <w:lvl w:ilvl="0" w:tplc="006C6D30">
      <w:start w:val="1"/>
      <w:numFmt w:val="decimal"/>
      <w:lvlText w:val="%1)"/>
      <w:lvlJc w:val="left"/>
      <w:pPr>
        <w:ind w:left="400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CD6ED"/>
        <w:lang w:val="es-ES" w:eastAsia="en-US" w:bidi="ar-SA"/>
      </w:rPr>
    </w:lvl>
    <w:lvl w:ilvl="1" w:tplc="59E04AB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2766F88C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3" w:tplc="A864839E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4" w:tplc="D5523C9C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5" w:tplc="C10EAA16">
      <w:numFmt w:val="bullet"/>
      <w:lvlText w:val="•"/>
      <w:lvlJc w:val="left"/>
      <w:pPr>
        <w:ind w:left="4382" w:hanging="360"/>
      </w:pPr>
      <w:rPr>
        <w:rFonts w:hint="default"/>
        <w:lang w:val="es-ES" w:eastAsia="en-US" w:bidi="ar-SA"/>
      </w:rPr>
    </w:lvl>
    <w:lvl w:ilvl="6" w:tplc="936880F4">
      <w:numFmt w:val="bullet"/>
      <w:lvlText w:val="•"/>
      <w:lvlJc w:val="left"/>
      <w:pPr>
        <w:ind w:left="5263" w:hanging="360"/>
      </w:pPr>
      <w:rPr>
        <w:rFonts w:hint="default"/>
        <w:lang w:val="es-ES" w:eastAsia="en-US" w:bidi="ar-SA"/>
      </w:rPr>
    </w:lvl>
    <w:lvl w:ilvl="7" w:tplc="B438608E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8" w:tplc="90325E98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401161"/>
    <w:multiLevelType w:val="hybridMultilevel"/>
    <w:tmpl w:val="57085D06"/>
    <w:lvl w:ilvl="0" w:tplc="477265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237AC"/>
    <w:multiLevelType w:val="hybridMultilevel"/>
    <w:tmpl w:val="E4ECAE5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89082E"/>
    <w:multiLevelType w:val="hybridMultilevel"/>
    <w:tmpl w:val="0F42B2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690405"/>
    <w:multiLevelType w:val="hybridMultilevel"/>
    <w:tmpl w:val="CDCA5A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692353">
    <w:abstractNumId w:val="2"/>
  </w:num>
  <w:num w:numId="2" w16cid:durableId="741410100">
    <w:abstractNumId w:val="5"/>
  </w:num>
  <w:num w:numId="3" w16cid:durableId="668479989">
    <w:abstractNumId w:val="6"/>
  </w:num>
  <w:num w:numId="4" w16cid:durableId="588973946">
    <w:abstractNumId w:val="3"/>
  </w:num>
  <w:num w:numId="5" w16cid:durableId="77799168">
    <w:abstractNumId w:val="0"/>
  </w:num>
  <w:num w:numId="6" w16cid:durableId="1979800533">
    <w:abstractNumId w:val="4"/>
  </w:num>
  <w:num w:numId="7" w16cid:durableId="48578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2E"/>
    <w:rsid w:val="000E46C9"/>
    <w:rsid w:val="001A0034"/>
    <w:rsid w:val="00345E2D"/>
    <w:rsid w:val="00385F93"/>
    <w:rsid w:val="00441051"/>
    <w:rsid w:val="00564D27"/>
    <w:rsid w:val="00601BA5"/>
    <w:rsid w:val="00712C7D"/>
    <w:rsid w:val="007233AD"/>
    <w:rsid w:val="007B53C7"/>
    <w:rsid w:val="0095612E"/>
    <w:rsid w:val="00A968ED"/>
    <w:rsid w:val="00B45129"/>
    <w:rsid w:val="00BD315D"/>
    <w:rsid w:val="00C35921"/>
    <w:rsid w:val="00D837FD"/>
    <w:rsid w:val="00DD018B"/>
    <w:rsid w:val="00F1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13A3"/>
  <w15:docId w15:val="{ADDE007E-C833-4127-846C-76719492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400" w:hanging="28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400" w:hanging="28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link w:val="SubttuloCar"/>
    <w:qFormat/>
    <w:rsid w:val="00B45129"/>
    <w:pPr>
      <w:widowControl/>
      <w:autoSpaceDE/>
      <w:autoSpaceDN/>
      <w:jc w:val="center"/>
    </w:pPr>
    <w:rPr>
      <w:b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B45129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45129"/>
    <w:rPr>
      <w:color w:val="0000FF" w:themeColor="hyperlink"/>
      <w:u w:val="single"/>
    </w:rPr>
  </w:style>
  <w:style w:type="paragraph" w:customStyle="1" w:styleId="Textonotapie1">
    <w:name w:val="Texto nota pie1"/>
    <w:rsid w:val="00BD315D"/>
    <w:pPr>
      <w:widowControl/>
      <w:autoSpaceDE/>
      <w:autoSpaceDN/>
    </w:pPr>
    <w:rPr>
      <w:rFonts w:ascii="Times New Roman" w:eastAsia="ヒラギノ角ゴ Pro W3" w:hAnsi="Times New Roman" w:cs="Times New Roman"/>
      <w:color w:val="000000"/>
      <w:sz w:val="20"/>
      <w:szCs w:val="20"/>
      <w:lang w:val="es-ES_tradnl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Gonzalez Carmen</cp:lastModifiedBy>
  <cp:revision>2</cp:revision>
  <dcterms:created xsi:type="dcterms:W3CDTF">2026-02-11T19:54:00Z</dcterms:created>
  <dcterms:modified xsi:type="dcterms:W3CDTF">2026-02-11T19:54:00Z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2024-03-09T00:00:00Z</vt:filetime>
  </property>
</Properties>
</file>