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3B0F" w14:textId="77777777" w:rsidR="00DD464B" w:rsidRPr="00DD464B" w:rsidRDefault="00DD464B" w:rsidP="00DD464B">
      <w:pPr>
        <w:rPr>
          <w:b/>
          <w:bCs/>
          <w:lang w:val="es-AR"/>
        </w:rPr>
      </w:pPr>
      <w:r w:rsidRPr="00DD464B">
        <w:rPr>
          <w:b/>
          <w:bCs/>
          <w:lang w:val="es-AR"/>
        </w:rPr>
        <w:t>El Caso de Sofía: Un Sábado de Descubrimientos</w:t>
      </w:r>
    </w:p>
    <w:p w14:paraId="12998F45" w14:textId="0A660B1B" w:rsidR="00DD464B" w:rsidRPr="00DD464B" w:rsidRDefault="00DD464B" w:rsidP="00DD464B">
      <w:pPr>
        <w:rPr>
          <w:lang w:val="es-AR"/>
        </w:rPr>
      </w:pPr>
      <w:r w:rsidRPr="00DD464B">
        <w:rPr>
          <w:lang w:val="es-AR"/>
        </w:rPr>
        <w:t xml:space="preserve">Sofía </w:t>
      </w:r>
      <w:r>
        <w:rPr>
          <w:lang w:val="es-AR"/>
        </w:rPr>
        <w:t xml:space="preserve">(4 años) </w:t>
      </w:r>
      <w:r w:rsidRPr="00DD464B">
        <w:rPr>
          <w:lang w:val="es-AR"/>
        </w:rPr>
        <w:t xml:space="preserve">toma un bloque de madera rectangular y lo desliza sobre la alfombra diciendo </w:t>
      </w:r>
      <w:r w:rsidRPr="00DD464B">
        <w:rPr>
          <w:i/>
          <w:iCs/>
          <w:lang w:val="es-AR"/>
        </w:rPr>
        <w:t>"¡Miren mi auto nuevo, va a la estación de servicio!"</w:t>
      </w:r>
      <w:r w:rsidRPr="00DD464B">
        <w:rPr>
          <w:lang w:val="es-AR"/>
        </w:rPr>
        <w:t xml:space="preserve">. Se detiene frente a una caja de zapatos y hace sonidos de motor. De pronto, mira por la ventana y dice: </w:t>
      </w:r>
      <w:r w:rsidRPr="00DD464B">
        <w:rPr>
          <w:i/>
          <w:iCs/>
          <w:lang w:val="es-AR"/>
        </w:rPr>
        <w:t>"Tía, el sol ya se despertó para jugar conmigo, por eso hace calor"</w:t>
      </w:r>
      <w:r w:rsidRPr="00DD464B">
        <w:rPr>
          <w:lang w:val="es-AR"/>
        </w:rPr>
        <w:t>.</w:t>
      </w:r>
    </w:p>
    <w:p w14:paraId="281A06D6" w14:textId="77777777" w:rsidR="00DD464B" w:rsidRPr="00DD464B" w:rsidRDefault="00DD464B" w:rsidP="00DD464B">
      <w:pPr>
        <w:rPr>
          <w:lang w:val="es-AR"/>
        </w:rPr>
      </w:pPr>
      <w:r w:rsidRPr="00DD464B">
        <w:rPr>
          <w:lang w:val="es-AR"/>
        </w:rPr>
        <w:t xml:space="preserve">Cuando su tía le trae la merienda, Sofía se queja porque su hermano tiene un vaso alto y fino, mientras que ella tiene uno bajo y ancho. A pesar de que la tía vertió la misma cantidad de jugo frente a ella, Sofía exclama: </w:t>
      </w:r>
      <w:r w:rsidRPr="00DD464B">
        <w:rPr>
          <w:i/>
          <w:iCs/>
          <w:lang w:val="es-AR"/>
        </w:rPr>
        <w:t>"¡Él tiene más porque su jugo llega más arriba!"</w:t>
      </w:r>
      <w:r w:rsidRPr="00DD464B">
        <w:rPr>
          <w:lang w:val="es-AR"/>
        </w:rPr>
        <w:t>. La tía intenta explicarle que si volvemos a poner el jugo en la jarra se vería igual, pero Sofía insiste en que ahora hay menos en su vaso.</w:t>
      </w:r>
    </w:p>
    <w:p w14:paraId="4E3C8874" w14:textId="77777777" w:rsidR="00DD464B" w:rsidRPr="00DD464B" w:rsidRDefault="00DD464B" w:rsidP="00DD464B">
      <w:pPr>
        <w:rPr>
          <w:lang w:val="es-AR"/>
        </w:rPr>
      </w:pPr>
      <w:r w:rsidRPr="00DD464B">
        <w:rPr>
          <w:lang w:val="es-AR"/>
        </w:rPr>
        <w:t xml:space="preserve">Mientras meriendan, Sofía ve una montaña a lo lejos y le pregunta a su tía: </w:t>
      </w:r>
      <w:r w:rsidRPr="00DD464B">
        <w:rPr>
          <w:i/>
          <w:iCs/>
          <w:lang w:val="es-AR"/>
        </w:rPr>
        <w:t>"¿Quién construyó esa montaña tan alta? ¿La hicieron con una pala gigante?"</w:t>
      </w:r>
      <w:r w:rsidRPr="00DD464B">
        <w:rPr>
          <w:lang w:val="es-AR"/>
        </w:rPr>
        <w:t xml:space="preserve">. Luego, nota que el cielo se está nublando y afirma: </w:t>
      </w:r>
      <w:r w:rsidRPr="00DD464B">
        <w:rPr>
          <w:i/>
          <w:iCs/>
          <w:lang w:val="es-AR"/>
        </w:rPr>
        <w:t>"Se puso oscuro porque me porté mal y no quise guardar los juguetes"</w:t>
      </w:r>
      <w:r w:rsidRPr="00DD464B">
        <w:rPr>
          <w:lang w:val="es-AR"/>
        </w:rPr>
        <w:t>.</w:t>
      </w:r>
    </w:p>
    <w:p w14:paraId="034BA076" w14:textId="77777777" w:rsidR="00DD464B" w:rsidRPr="00DD464B" w:rsidRDefault="00DD464B" w:rsidP="00DD464B">
      <w:pPr>
        <w:rPr>
          <w:lang w:val="es-AR"/>
        </w:rPr>
      </w:pPr>
      <w:r w:rsidRPr="00DD464B">
        <w:rPr>
          <w:lang w:val="es-AR"/>
        </w:rPr>
        <w:t xml:space="preserve">Más tarde, Sofía encuentra una piedra en el jardín. La pone sobre una hoja y le dice: </w:t>
      </w:r>
      <w:r w:rsidRPr="00DD464B">
        <w:rPr>
          <w:i/>
          <w:iCs/>
          <w:lang w:val="es-AR"/>
        </w:rPr>
        <w:t>"</w:t>
      </w:r>
      <w:proofErr w:type="spellStart"/>
      <w:r w:rsidRPr="00DD464B">
        <w:rPr>
          <w:i/>
          <w:iCs/>
          <w:lang w:val="es-AR"/>
        </w:rPr>
        <w:t>Quedate</w:t>
      </w:r>
      <w:proofErr w:type="spellEnd"/>
      <w:r w:rsidRPr="00DD464B">
        <w:rPr>
          <w:i/>
          <w:iCs/>
          <w:lang w:val="es-AR"/>
        </w:rPr>
        <w:t xml:space="preserve"> acá, piedrita, no te muevas que te </w:t>
      </w:r>
      <w:proofErr w:type="spellStart"/>
      <w:r w:rsidRPr="00DD464B">
        <w:rPr>
          <w:i/>
          <w:iCs/>
          <w:lang w:val="es-AR"/>
        </w:rPr>
        <w:t>podés</w:t>
      </w:r>
      <w:proofErr w:type="spellEnd"/>
      <w:r w:rsidRPr="00DD464B">
        <w:rPr>
          <w:i/>
          <w:iCs/>
          <w:lang w:val="es-AR"/>
        </w:rPr>
        <w:t xml:space="preserve"> caer y te va a doler la panza"</w:t>
      </w:r>
      <w:r w:rsidRPr="00DD464B">
        <w:rPr>
          <w:lang w:val="es-AR"/>
        </w:rPr>
        <w:t>.</w:t>
      </w:r>
    </w:p>
    <w:p w14:paraId="44A02B17" w14:textId="77777777" w:rsidR="00DD464B" w:rsidRDefault="00DD464B" w:rsidP="00DD464B">
      <w:pPr>
        <w:rPr>
          <w:lang w:val="es-AR"/>
        </w:rPr>
      </w:pPr>
      <w:r w:rsidRPr="00DD464B">
        <w:rPr>
          <w:lang w:val="es-AR"/>
        </w:rPr>
        <w:t xml:space="preserve">La tía le pide que ayude a poner la mesa. Sofía cuenta los platos: </w:t>
      </w:r>
      <w:r w:rsidRPr="00DD464B">
        <w:rPr>
          <w:i/>
          <w:iCs/>
          <w:lang w:val="es-AR"/>
        </w:rPr>
        <w:t>"Uno, dos, cinco, ocho... ¡hay muchos!"</w:t>
      </w:r>
      <w:r w:rsidRPr="00DD464B">
        <w:rPr>
          <w:lang w:val="es-AR"/>
        </w:rPr>
        <w:t>. Sin embargo, si le pide que cuente sus muñecas, Sofía señala cada una con el dedo y dice un número para cada una, aunque se salte la secuencia lógica.</w:t>
      </w:r>
    </w:p>
    <w:p w14:paraId="48BDCAD0" w14:textId="36BBBEC5" w:rsidR="00DD464B" w:rsidRPr="00DD464B" w:rsidRDefault="00DD464B" w:rsidP="00DD464B">
      <w:pPr>
        <w:rPr>
          <w:lang w:val="es-AR"/>
        </w:rPr>
      </w:pPr>
      <w:r w:rsidRPr="00DD464B">
        <w:rPr>
          <w:lang w:val="es-AR"/>
        </w:rPr>
        <w:t xml:space="preserve">Sofía entra a la cocina y ve que la pava eléctrica está echando humo (vapor). Se detiene y le dice: </w:t>
      </w:r>
      <w:r w:rsidRPr="00DD464B">
        <w:rPr>
          <w:i/>
          <w:iCs/>
          <w:lang w:val="es-AR"/>
        </w:rPr>
        <w:t>"Pava, no llores más, ya te voy a dar un abrazo"</w:t>
      </w:r>
      <w:r>
        <w:rPr>
          <w:i/>
          <w:iCs/>
          <w:lang w:val="es-AR"/>
        </w:rPr>
        <w:t>.</w:t>
      </w:r>
      <w:r w:rsidRPr="00DD464B">
        <w:rPr>
          <w:lang w:val="es-AR"/>
        </w:rPr>
        <w:t xml:space="preserve"> Luego, mira a su tía y le pregunta: </w:t>
      </w:r>
      <w:r w:rsidRPr="00DD464B">
        <w:rPr>
          <w:i/>
          <w:iCs/>
          <w:lang w:val="es-AR"/>
        </w:rPr>
        <w:t>"¿Quién inventó el humo? ¿Lo dibujaron con un lápiz gris en el aire?</w:t>
      </w:r>
      <w:proofErr w:type="gramStart"/>
      <w:r w:rsidRPr="00DD464B">
        <w:rPr>
          <w:i/>
          <w:iCs/>
          <w:lang w:val="es-AR"/>
        </w:rPr>
        <w:t>"</w:t>
      </w:r>
      <w:r w:rsidRPr="00DD464B">
        <w:rPr>
          <w:lang w:val="es-AR"/>
        </w:rPr>
        <w:t xml:space="preserve"> </w:t>
      </w:r>
      <w:r>
        <w:rPr>
          <w:lang w:val="es-AR"/>
        </w:rPr>
        <w:t>.</w:t>
      </w:r>
      <w:proofErr w:type="gramEnd"/>
    </w:p>
    <w:p w14:paraId="341A6262" w14:textId="32BDA0C3" w:rsidR="00DD464B" w:rsidRPr="00DD464B" w:rsidRDefault="00DD464B" w:rsidP="00DD464B">
      <w:pPr>
        <w:rPr>
          <w:lang w:val="es-AR"/>
        </w:rPr>
      </w:pPr>
      <w:r w:rsidRPr="00DD464B">
        <w:rPr>
          <w:lang w:val="es-AR"/>
        </w:rPr>
        <w:t xml:space="preserve">Clara le sirve cereales en un tazón rojo. Sofía se enoja: </w:t>
      </w:r>
      <w:r w:rsidRPr="00DD464B">
        <w:rPr>
          <w:i/>
          <w:iCs/>
          <w:lang w:val="es-AR"/>
        </w:rPr>
        <w:t>"¡No quiero este, quiero el azul porque en el azul entran más cereales!"</w:t>
      </w:r>
      <w:r w:rsidRPr="00DD464B">
        <w:rPr>
          <w:lang w:val="es-AR"/>
        </w:rPr>
        <w:t>. Clara le muestra que el tazón azul es exactamente igual, solo cambia el color, pero Sofía insiste en que el color azul "</w:t>
      </w:r>
      <w:r>
        <w:rPr>
          <w:lang w:val="es-AR"/>
        </w:rPr>
        <w:t>siempre entra</w:t>
      </w:r>
      <w:r w:rsidRPr="00DD464B">
        <w:rPr>
          <w:lang w:val="es-AR"/>
        </w:rPr>
        <w:t>" más comida</w:t>
      </w:r>
      <w:r>
        <w:rPr>
          <w:lang w:val="es-AR"/>
        </w:rPr>
        <w:t xml:space="preserve"> porque es azul.</w:t>
      </w:r>
      <w:r w:rsidRPr="00DD464B">
        <w:rPr>
          <w:lang w:val="es-AR"/>
        </w:rPr>
        <w:t xml:space="preserve"> </w:t>
      </w:r>
    </w:p>
    <w:p w14:paraId="4FA1E4F7" w14:textId="77777777" w:rsidR="00DD464B" w:rsidRDefault="00DD464B" w:rsidP="00DD464B">
      <w:pPr>
        <w:rPr>
          <w:lang w:val="es-AR"/>
        </w:rPr>
      </w:pPr>
      <w:r w:rsidRPr="00DD464B">
        <w:rPr>
          <w:lang w:val="es-AR"/>
        </w:rPr>
        <w:t xml:space="preserve">Cuando su tía le pregunta qué hizo en el jardín de infantes ayer, Sofía responde: </w:t>
      </w:r>
      <w:r w:rsidRPr="00DD464B">
        <w:rPr>
          <w:i/>
          <w:iCs/>
          <w:lang w:val="es-AR"/>
        </w:rPr>
        <w:t>"Primero entramos, después merendamos y después nos busca mamá"</w:t>
      </w:r>
      <w:r w:rsidRPr="00DD464B">
        <w:rPr>
          <w:lang w:val="es-AR"/>
        </w:rPr>
        <w:t xml:space="preserve">. Si la tía le pide que cuente un cuento que escuchó, Sofía dice: </w:t>
      </w:r>
      <w:r w:rsidRPr="00DD464B">
        <w:rPr>
          <w:i/>
          <w:iCs/>
          <w:lang w:val="es-AR"/>
        </w:rPr>
        <w:t>"Había un lobo... y un bosque... y la nena tenía una capa roja porque a mí me gusta el rojo"</w:t>
      </w:r>
      <w:r w:rsidRPr="00DD464B">
        <w:rPr>
          <w:lang w:val="es-AR"/>
        </w:rPr>
        <w:t>.</w:t>
      </w:r>
    </w:p>
    <w:p w14:paraId="7AD9B58F" w14:textId="77777777" w:rsidR="00033FC3" w:rsidRDefault="00033FC3" w:rsidP="00DD464B">
      <w:pPr>
        <w:rPr>
          <w:lang w:val="es-AR"/>
        </w:rPr>
      </w:pPr>
    </w:p>
    <w:p w14:paraId="4CCC44AD" w14:textId="77777777" w:rsidR="00033FC3" w:rsidRDefault="00033FC3" w:rsidP="00DD464B">
      <w:pPr>
        <w:rPr>
          <w:lang w:val="es-AR"/>
        </w:rPr>
      </w:pPr>
    </w:p>
    <w:p w14:paraId="0E003D17" w14:textId="77777777" w:rsidR="00033FC3" w:rsidRDefault="00033FC3" w:rsidP="00DD464B">
      <w:pPr>
        <w:rPr>
          <w:lang w:val="es-AR"/>
        </w:rPr>
      </w:pPr>
    </w:p>
    <w:p w14:paraId="7E71A9E4" w14:textId="4D465943" w:rsidR="00033FC3" w:rsidRPr="00033FC3" w:rsidRDefault="00033FC3" w:rsidP="00033FC3">
      <w:pPr>
        <w:rPr>
          <w:lang w:val="es-AR"/>
        </w:rPr>
      </w:pPr>
      <w:r w:rsidRPr="00033FC3">
        <w:rPr>
          <w:lang w:val="es-AR"/>
        </w:rPr>
        <w:lastRenderedPageBreak/>
        <w:t xml:space="preserve">Julián (10 años) está organizando su colección de minerales y preparando un experimento para la escuela. </w:t>
      </w:r>
    </w:p>
    <w:p w14:paraId="427301CA" w14:textId="77777777" w:rsidR="00033FC3" w:rsidRPr="00033FC3" w:rsidRDefault="00033FC3" w:rsidP="00033FC3">
      <w:pPr>
        <w:rPr>
          <w:lang w:val="es-AR"/>
        </w:rPr>
      </w:pPr>
      <w:r w:rsidRPr="00033FC3">
        <w:rPr>
          <w:lang w:val="es-AR"/>
        </w:rPr>
        <w:t>Julián tiene una caja con 30 piedras. Clara le pregunta cómo las organiza.</w:t>
      </w:r>
    </w:p>
    <w:p w14:paraId="511883F0" w14:textId="77777777" w:rsidR="00033FC3" w:rsidRPr="00033FC3" w:rsidRDefault="00033FC3" w:rsidP="00033FC3">
      <w:pPr>
        <w:numPr>
          <w:ilvl w:val="0"/>
          <w:numId w:val="1"/>
        </w:numPr>
        <w:rPr>
          <w:lang w:val="es-AR"/>
        </w:rPr>
      </w:pPr>
      <w:r w:rsidRPr="00033FC3">
        <w:rPr>
          <w:b/>
          <w:bCs/>
          <w:lang w:val="es-AR"/>
        </w:rPr>
        <w:t>Julián:</w:t>
      </w:r>
      <w:r w:rsidRPr="00033FC3">
        <w:rPr>
          <w:lang w:val="es-AR"/>
        </w:rPr>
        <w:t xml:space="preserve"> "Primero las separo por </w:t>
      </w:r>
      <w:r w:rsidRPr="00033FC3">
        <w:rPr>
          <w:b/>
          <w:bCs/>
          <w:lang w:val="es-AR"/>
        </w:rPr>
        <w:t>tipo</w:t>
      </w:r>
      <w:r w:rsidRPr="00033FC3">
        <w:rPr>
          <w:lang w:val="es-AR"/>
        </w:rPr>
        <w:t xml:space="preserve"> (sedimentarias, ígneas y metamórficas). Pero después, dentro de cada tipo, las ordeno por </w:t>
      </w:r>
      <w:r w:rsidRPr="00033FC3">
        <w:rPr>
          <w:b/>
          <w:bCs/>
          <w:lang w:val="es-AR"/>
        </w:rPr>
        <w:t>brillo</w:t>
      </w:r>
      <w:r w:rsidRPr="00033FC3">
        <w:rPr>
          <w:lang w:val="es-AR"/>
        </w:rPr>
        <w:t xml:space="preserve"> (opacas o brillantes)". Clara lo desafía: "¿Hay más piedras ígneas o más piedras en total?".</w:t>
      </w:r>
    </w:p>
    <w:p w14:paraId="348A7B0F" w14:textId="0A403AB4" w:rsidR="00033FC3" w:rsidRPr="00033FC3" w:rsidRDefault="00033FC3" w:rsidP="00033FC3">
      <w:pPr>
        <w:numPr>
          <w:ilvl w:val="0"/>
          <w:numId w:val="1"/>
        </w:numPr>
        <w:rPr>
          <w:lang w:val="es-AR"/>
        </w:rPr>
      </w:pPr>
      <w:r w:rsidRPr="00033FC3">
        <w:rPr>
          <w:b/>
          <w:bCs/>
          <w:lang w:val="es-AR"/>
        </w:rPr>
        <w:t>Julián:</w:t>
      </w:r>
      <w:r w:rsidRPr="00033FC3">
        <w:rPr>
          <w:lang w:val="es-AR"/>
        </w:rPr>
        <w:t xml:space="preserve"> "Más piedras en total, obvio, porque las ígneas son solo una parte de la colección"</w:t>
      </w:r>
      <w:r>
        <w:rPr>
          <w:lang w:val="es-AR"/>
        </w:rPr>
        <w:t>.</w:t>
      </w:r>
    </w:p>
    <w:p w14:paraId="3F9FC55E" w14:textId="5D18B20D" w:rsidR="00033FC3" w:rsidRPr="00033FC3" w:rsidRDefault="00033FC3" w:rsidP="00033FC3">
      <w:pPr>
        <w:numPr>
          <w:ilvl w:val="0"/>
          <w:numId w:val="1"/>
        </w:numPr>
        <w:rPr>
          <w:lang w:val="es-AR"/>
        </w:rPr>
      </w:pPr>
      <w:r w:rsidRPr="00033FC3">
        <w:rPr>
          <w:lang w:val="es-AR"/>
        </w:rPr>
        <w:t xml:space="preserve">Julián es capaz de buscar una piedra que sea "Metamórfica" </w:t>
      </w:r>
      <w:r w:rsidRPr="00033FC3">
        <w:rPr>
          <w:b/>
          <w:bCs/>
          <w:lang w:val="es-AR"/>
        </w:rPr>
        <w:t>Y</w:t>
      </w:r>
      <w:r w:rsidRPr="00033FC3">
        <w:rPr>
          <w:lang w:val="es-AR"/>
        </w:rPr>
        <w:t xml:space="preserve"> "Brillante" al mismo tiempo, combinando dos criterios lógicos sin confundirse.</w:t>
      </w:r>
    </w:p>
    <w:p w14:paraId="55A34F3D" w14:textId="77777777" w:rsidR="00033FC3" w:rsidRPr="00033FC3" w:rsidRDefault="00033FC3" w:rsidP="00033FC3">
      <w:pPr>
        <w:rPr>
          <w:lang w:val="es-AR"/>
        </w:rPr>
      </w:pPr>
      <w:r w:rsidRPr="00033FC3">
        <w:rPr>
          <w:lang w:val="es-AR"/>
        </w:rPr>
        <w:t>Sofía entra a la cocina y vuelve a quejarse de que su vaso de jugo es "más chico" que el de Julián. Julián suspira y le dice:</w:t>
      </w:r>
    </w:p>
    <w:p w14:paraId="7523BD49" w14:textId="01C6D344" w:rsidR="00033FC3" w:rsidRPr="00033FC3" w:rsidRDefault="00033FC3" w:rsidP="00033FC3">
      <w:pPr>
        <w:numPr>
          <w:ilvl w:val="0"/>
          <w:numId w:val="2"/>
        </w:numPr>
        <w:rPr>
          <w:lang w:val="es-AR"/>
        </w:rPr>
      </w:pPr>
      <w:r w:rsidRPr="00033FC3">
        <w:rPr>
          <w:b/>
          <w:bCs/>
          <w:lang w:val="es-AR"/>
        </w:rPr>
        <w:t>Julián:</w:t>
      </w:r>
      <w:r w:rsidRPr="00033FC3">
        <w:rPr>
          <w:lang w:val="es-AR"/>
        </w:rPr>
        <w:t xml:space="preserve"> "Sofi, es lo mismo. Si </w:t>
      </w:r>
      <w:proofErr w:type="spellStart"/>
      <w:r w:rsidRPr="00033FC3">
        <w:rPr>
          <w:lang w:val="es-AR"/>
        </w:rPr>
        <w:t>pasás</w:t>
      </w:r>
      <w:proofErr w:type="spellEnd"/>
      <w:r w:rsidRPr="00033FC3">
        <w:rPr>
          <w:lang w:val="es-AR"/>
        </w:rPr>
        <w:t xml:space="preserve"> mi jugo a tu vaso, va a quedar a la misma altura. No se ganó ni se perdió nada, solo cambió la forma del envase" Él ya no se centra solo en la altura (fenomenismo), sino que compensa mentalmente la altura con la anchura </w:t>
      </w:r>
    </w:p>
    <w:p w14:paraId="5CA35C17" w14:textId="77777777" w:rsidR="00033FC3" w:rsidRPr="00033FC3" w:rsidRDefault="00033FC3" w:rsidP="00033FC3">
      <w:pPr>
        <w:rPr>
          <w:lang w:val="es-AR"/>
        </w:rPr>
      </w:pPr>
      <w:r w:rsidRPr="00033FC3">
        <w:rPr>
          <w:lang w:val="es-AR"/>
        </w:rPr>
        <w:t>Julián decide ayudar a su tía a ordenar unos libros por tamaño.</w:t>
      </w:r>
    </w:p>
    <w:p w14:paraId="0210D1AD" w14:textId="7604FF87" w:rsidR="00033FC3" w:rsidRPr="00033FC3" w:rsidRDefault="00033FC3" w:rsidP="00033FC3">
      <w:pPr>
        <w:numPr>
          <w:ilvl w:val="0"/>
          <w:numId w:val="3"/>
        </w:numPr>
        <w:rPr>
          <w:lang w:val="es-AR"/>
        </w:rPr>
      </w:pPr>
      <w:r w:rsidRPr="00033FC3">
        <w:rPr>
          <w:lang w:val="es-AR"/>
        </w:rPr>
        <w:t xml:space="preserve">Toma 10 libros de distintos grosores y los ordena del más fino al más grueso de una sola vez, sin tanteos erráticos. Si Clara le da un libro nuevo, Julián lo inserta directamente en el lugar correcto comparándolo con los que tiene al lado </w:t>
      </w:r>
    </w:p>
    <w:p w14:paraId="5A487BDD" w14:textId="38CBC884" w:rsidR="00033FC3" w:rsidRPr="00033FC3" w:rsidRDefault="00033FC3" w:rsidP="00033FC3">
      <w:pPr>
        <w:numPr>
          <w:ilvl w:val="0"/>
          <w:numId w:val="3"/>
        </w:numPr>
        <w:rPr>
          <w:lang w:val="es-AR"/>
        </w:rPr>
      </w:pPr>
      <w:r w:rsidRPr="00033FC3">
        <w:rPr>
          <w:lang w:val="es-AR"/>
        </w:rPr>
        <w:t xml:space="preserve">Luego, decide ordenarlos no solo por </w:t>
      </w:r>
      <w:r w:rsidRPr="00033FC3">
        <w:rPr>
          <w:b/>
          <w:bCs/>
          <w:lang w:val="es-AR"/>
        </w:rPr>
        <w:t>grosor</w:t>
      </w:r>
      <w:r w:rsidRPr="00033FC3">
        <w:rPr>
          <w:lang w:val="es-AR"/>
        </w:rPr>
        <w:t xml:space="preserve"> (de menor a mayor), sino también por </w:t>
      </w:r>
      <w:r w:rsidRPr="00033FC3">
        <w:rPr>
          <w:b/>
          <w:bCs/>
          <w:lang w:val="es-AR"/>
        </w:rPr>
        <w:t>color</w:t>
      </w:r>
      <w:r w:rsidRPr="00033FC3">
        <w:rPr>
          <w:lang w:val="es-AR"/>
        </w:rPr>
        <w:t xml:space="preserve"> (de más claro a más oscuro). Logra coordinar ambas series simultáneamente para que la estantería quede perfecta.</w:t>
      </w:r>
    </w:p>
    <w:p w14:paraId="7AF88084" w14:textId="77777777" w:rsidR="00033FC3" w:rsidRPr="00033FC3" w:rsidRDefault="00033FC3" w:rsidP="00033FC3">
      <w:pPr>
        <w:rPr>
          <w:lang w:val="es-AR"/>
        </w:rPr>
      </w:pPr>
      <w:r w:rsidRPr="00033FC3">
        <w:rPr>
          <w:lang w:val="es-AR"/>
        </w:rPr>
        <w:t>Julián nota que las tres plantas que están cerca de la ventana están muy verdes, pero la que está en el pasillo oscuro se puso amarilla.</w:t>
      </w:r>
    </w:p>
    <w:p w14:paraId="2A674F46" w14:textId="7CD84E22" w:rsidR="00033FC3" w:rsidRPr="00033FC3" w:rsidRDefault="00033FC3" w:rsidP="00033FC3">
      <w:pPr>
        <w:numPr>
          <w:ilvl w:val="0"/>
          <w:numId w:val="4"/>
        </w:numPr>
        <w:rPr>
          <w:lang w:val="es-AR"/>
        </w:rPr>
      </w:pPr>
      <w:r w:rsidRPr="00033FC3">
        <w:rPr>
          <w:b/>
          <w:bCs/>
          <w:lang w:val="es-AR"/>
        </w:rPr>
        <w:t>Julián:</w:t>
      </w:r>
      <w:r w:rsidRPr="00033FC3">
        <w:rPr>
          <w:lang w:val="es-AR"/>
        </w:rPr>
        <w:t xml:space="preserve"> "Supongo que las plantas necesitan luz para estar verdes. Porque la del pasillo tiene agua y tierra igual que las otras, lo único que le falta es el sol" </w:t>
      </w:r>
    </w:p>
    <w:p w14:paraId="6B30C7A2" w14:textId="77777777" w:rsidR="00033FC3" w:rsidRPr="00033FC3" w:rsidRDefault="00033FC3" w:rsidP="00033FC3">
      <w:pPr>
        <w:rPr>
          <w:lang w:val="es-AR"/>
        </w:rPr>
      </w:pPr>
      <w:r w:rsidRPr="00033FC3">
        <w:rPr>
          <w:lang w:val="es-AR"/>
        </w:rPr>
        <w:t>Juegan a un juego de mesa. Sofía intenta inventar una regla a mitad del camino, pero Julián se planta:</w:t>
      </w:r>
    </w:p>
    <w:p w14:paraId="3AA26E71" w14:textId="4788EC51" w:rsidR="00873921" w:rsidRPr="00033FC3" w:rsidRDefault="00033FC3" w:rsidP="00033FC3">
      <w:pPr>
        <w:numPr>
          <w:ilvl w:val="0"/>
          <w:numId w:val="5"/>
        </w:numPr>
        <w:rPr>
          <w:lang w:val="es-AR"/>
        </w:rPr>
      </w:pPr>
      <w:r w:rsidRPr="00033FC3">
        <w:rPr>
          <w:b/>
          <w:bCs/>
          <w:lang w:val="es-AR"/>
        </w:rPr>
        <w:t>Julián:</w:t>
      </w:r>
      <w:r w:rsidRPr="00033FC3">
        <w:rPr>
          <w:lang w:val="es-AR"/>
        </w:rPr>
        <w:t xml:space="preserve"> "No, las reglas se acordaron al principio. Si </w:t>
      </w:r>
      <w:proofErr w:type="spellStart"/>
      <w:r w:rsidRPr="00033FC3">
        <w:rPr>
          <w:lang w:val="es-AR"/>
        </w:rPr>
        <w:t>cambiás</w:t>
      </w:r>
      <w:proofErr w:type="spellEnd"/>
      <w:r w:rsidRPr="00033FC3">
        <w:rPr>
          <w:lang w:val="es-AR"/>
        </w:rPr>
        <w:t xml:space="preserve"> la regla, el juego no funciona porque es para todos igual". </w:t>
      </w:r>
    </w:p>
    <w:sectPr w:rsidR="00873921" w:rsidRPr="00033F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870"/>
    <w:multiLevelType w:val="multilevel"/>
    <w:tmpl w:val="4620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C66D4"/>
    <w:multiLevelType w:val="multilevel"/>
    <w:tmpl w:val="6440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B7193"/>
    <w:multiLevelType w:val="multilevel"/>
    <w:tmpl w:val="C8DA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967CAE"/>
    <w:multiLevelType w:val="multilevel"/>
    <w:tmpl w:val="03AC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164AD"/>
    <w:multiLevelType w:val="multilevel"/>
    <w:tmpl w:val="0530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399558">
    <w:abstractNumId w:val="3"/>
  </w:num>
  <w:num w:numId="2" w16cid:durableId="187567740">
    <w:abstractNumId w:val="0"/>
  </w:num>
  <w:num w:numId="3" w16cid:durableId="281500608">
    <w:abstractNumId w:val="4"/>
  </w:num>
  <w:num w:numId="4" w16cid:durableId="1710834429">
    <w:abstractNumId w:val="1"/>
  </w:num>
  <w:num w:numId="5" w16cid:durableId="1775593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4B"/>
    <w:rsid w:val="00033FC3"/>
    <w:rsid w:val="00044983"/>
    <w:rsid w:val="000949EF"/>
    <w:rsid w:val="00873921"/>
    <w:rsid w:val="00903208"/>
    <w:rsid w:val="00DD464B"/>
    <w:rsid w:val="00FA1170"/>
    <w:rsid w:val="00FC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91F2"/>
  <w15:chartTrackingRefBased/>
  <w15:docId w15:val="{968395B3-9973-4C74-9E68-C1847085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4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4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46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46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46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46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46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46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46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46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46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46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46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46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46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46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46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464B"/>
    <w:rPr>
      <w:rFonts w:eastAsiaTheme="majorEastAsia" w:cstheme="majorBidi"/>
      <w:color w:val="272727" w:themeColor="text1" w:themeTint="D8"/>
    </w:rPr>
  </w:style>
  <w:style w:type="paragraph" w:styleId="Ttulo">
    <w:name w:val="Title"/>
    <w:basedOn w:val="Normal"/>
    <w:next w:val="Normal"/>
    <w:link w:val="TtuloCar"/>
    <w:uiPriority w:val="10"/>
    <w:qFormat/>
    <w:rsid w:val="00DD4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46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46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46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464B"/>
    <w:pPr>
      <w:spacing w:before="160"/>
      <w:jc w:val="center"/>
    </w:pPr>
    <w:rPr>
      <w:i/>
      <w:iCs/>
      <w:color w:val="404040" w:themeColor="text1" w:themeTint="BF"/>
    </w:rPr>
  </w:style>
  <w:style w:type="character" w:customStyle="1" w:styleId="CitaCar">
    <w:name w:val="Cita Car"/>
    <w:basedOn w:val="Fuentedeprrafopredeter"/>
    <w:link w:val="Cita"/>
    <w:uiPriority w:val="29"/>
    <w:rsid w:val="00DD464B"/>
    <w:rPr>
      <w:i/>
      <w:iCs/>
      <w:color w:val="404040" w:themeColor="text1" w:themeTint="BF"/>
    </w:rPr>
  </w:style>
  <w:style w:type="paragraph" w:styleId="Prrafodelista">
    <w:name w:val="List Paragraph"/>
    <w:basedOn w:val="Normal"/>
    <w:uiPriority w:val="34"/>
    <w:qFormat/>
    <w:rsid w:val="00DD464B"/>
    <w:pPr>
      <w:ind w:left="720"/>
      <w:contextualSpacing/>
    </w:pPr>
  </w:style>
  <w:style w:type="character" w:styleId="nfasisintenso">
    <w:name w:val="Intense Emphasis"/>
    <w:basedOn w:val="Fuentedeprrafopredeter"/>
    <w:uiPriority w:val="21"/>
    <w:qFormat/>
    <w:rsid w:val="00DD464B"/>
    <w:rPr>
      <w:i/>
      <w:iCs/>
      <w:color w:val="0F4761" w:themeColor="accent1" w:themeShade="BF"/>
    </w:rPr>
  </w:style>
  <w:style w:type="paragraph" w:styleId="Citadestacada">
    <w:name w:val="Intense Quote"/>
    <w:basedOn w:val="Normal"/>
    <w:next w:val="Normal"/>
    <w:link w:val="CitadestacadaCar"/>
    <w:uiPriority w:val="30"/>
    <w:qFormat/>
    <w:rsid w:val="00DD4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464B"/>
    <w:rPr>
      <w:i/>
      <w:iCs/>
      <w:color w:val="0F4761" w:themeColor="accent1" w:themeShade="BF"/>
    </w:rPr>
  </w:style>
  <w:style w:type="character" w:styleId="Referenciaintensa">
    <w:name w:val="Intense Reference"/>
    <w:basedOn w:val="Fuentedeprrafopredeter"/>
    <w:uiPriority w:val="32"/>
    <w:qFormat/>
    <w:rsid w:val="00DD46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Rebaudino</dc:creator>
  <cp:keywords/>
  <dc:description/>
  <cp:lastModifiedBy>Veronica Rebaudino</cp:lastModifiedBy>
  <cp:revision>2</cp:revision>
  <dcterms:created xsi:type="dcterms:W3CDTF">2026-02-25T01:13:00Z</dcterms:created>
  <dcterms:modified xsi:type="dcterms:W3CDTF">2026-02-25T01:26:00Z</dcterms:modified>
</cp:coreProperties>
</file>