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D9" w:rsidRDefault="009A6A50" w:rsidP="009A6A5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X= CANTIDAD DE DINERO OBTENIDO EN EL JUEGO</w:t>
      </w:r>
    </w:p>
    <w:p w:rsidR="009A6A50" w:rsidRDefault="009A6A50" w:rsidP="009A6A50">
      <w:pPr>
        <w:pStyle w:val="Prrafodelista"/>
        <w:rPr>
          <w:lang w:val="es-ES"/>
        </w:rPr>
      </w:pPr>
    </w:p>
    <w:p w:rsidR="009A6A50" w:rsidRDefault="009A6A50" w:rsidP="009A6A50">
      <w:pPr>
        <w:ind w:left="708"/>
        <w:rPr>
          <w:lang w:val="es-ES"/>
        </w:rPr>
      </w:pPr>
      <w:r>
        <w:rPr>
          <w:lang w:val="es-ES"/>
        </w:rPr>
        <w:t>Probabilidad de ganar la rifa = 3 billetes / 5000 billetes = 0,0006</w:t>
      </w:r>
    </w:p>
    <w:p w:rsidR="009A6A50" w:rsidRDefault="009A6A50" w:rsidP="009A6A50">
      <w:pPr>
        <w:ind w:left="708"/>
        <w:rPr>
          <w:lang w:val="es-ES"/>
        </w:rPr>
      </w:pPr>
      <w:r>
        <w:rPr>
          <w:lang w:val="es-ES"/>
        </w:rPr>
        <w:t>Probabilidad de no ganar la rifa = 1-0,0006 = 0,9994</w:t>
      </w:r>
    </w:p>
    <w:p w:rsidR="009A6A50" w:rsidRDefault="009A6A50" w:rsidP="009A6A50">
      <w:pPr>
        <w:ind w:left="708"/>
        <w:rPr>
          <w:lang w:val="es-ES"/>
        </w:rPr>
      </w:pPr>
      <w:r>
        <w:rPr>
          <w:lang w:val="es-ES"/>
        </w:rPr>
        <w:t>La distribución de probabilidad para la variable aleatoria X será: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679"/>
        <w:gridCol w:w="2666"/>
        <w:gridCol w:w="2667"/>
      </w:tblGrid>
      <w:tr w:rsidR="009A6A50" w:rsidTr="009A6A50">
        <w:tc>
          <w:tcPr>
            <w:tcW w:w="2881" w:type="dxa"/>
          </w:tcPr>
          <w:p w:rsidR="009A6A50" w:rsidRDefault="009A6A50" w:rsidP="009A6A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881" w:type="dxa"/>
          </w:tcPr>
          <w:p w:rsidR="009A6A50" w:rsidRDefault="009A6A50" w:rsidP="009A6A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P(X)</w:t>
            </w:r>
          </w:p>
        </w:tc>
        <w:tc>
          <w:tcPr>
            <w:tcW w:w="2882" w:type="dxa"/>
          </w:tcPr>
          <w:p w:rsidR="009A6A50" w:rsidRDefault="009A6A50" w:rsidP="009A6A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</w:t>
            </w:r>
            <w:r w:rsidR="00127AEA">
              <w:rPr>
                <w:lang w:val="es-ES"/>
              </w:rPr>
              <w:t xml:space="preserve"> (X)</w:t>
            </w:r>
          </w:p>
        </w:tc>
      </w:tr>
      <w:tr w:rsidR="009A6A50" w:rsidTr="009A6A50">
        <w:tc>
          <w:tcPr>
            <w:tcW w:w="2881" w:type="dxa"/>
          </w:tcPr>
          <w:p w:rsidR="009A6A50" w:rsidRDefault="009A6A50" w:rsidP="009A6A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X=1800-3</w:t>
            </w:r>
            <w:r w:rsidR="00127AEA">
              <w:rPr>
                <w:lang w:val="es-ES"/>
              </w:rPr>
              <w:t xml:space="preserve"> (1777)</w:t>
            </w:r>
          </w:p>
        </w:tc>
        <w:tc>
          <w:tcPr>
            <w:tcW w:w="2881" w:type="dxa"/>
          </w:tcPr>
          <w:p w:rsidR="009A6A50" w:rsidRDefault="009A6A50" w:rsidP="009A6A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0,0006</w:t>
            </w:r>
          </w:p>
        </w:tc>
        <w:tc>
          <w:tcPr>
            <w:tcW w:w="2882" w:type="dxa"/>
          </w:tcPr>
          <w:p w:rsidR="009A6A50" w:rsidRDefault="00127AEA" w:rsidP="00127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0,0006</w:t>
            </w:r>
          </w:p>
        </w:tc>
      </w:tr>
      <w:tr w:rsidR="009A6A50" w:rsidTr="009A6A50">
        <w:tc>
          <w:tcPr>
            <w:tcW w:w="2881" w:type="dxa"/>
          </w:tcPr>
          <w:p w:rsidR="009A6A50" w:rsidRDefault="009A6A50" w:rsidP="009A6A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X=-3</w:t>
            </w:r>
          </w:p>
        </w:tc>
        <w:tc>
          <w:tcPr>
            <w:tcW w:w="2881" w:type="dxa"/>
          </w:tcPr>
          <w:p w:rsidR="009A6A50" w:rsidRDefault="009A6A50" w:rsidP="009A6A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0,9994</w:t>
            </w:r>
          </w:p>
        </w:tc>
        <w:tc>
          <w:tcPr>
            <w:tcW w:w="2882" w:type="dxa"/>
          </w:tcPr>
          <w:p w:rsidR="009A6A50" w:rsidRDefault="00127AEA" w:rsidP="00127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</w:tbl>
    <w:p w:rsidR="009A6A50" w:rsidRDefault="009A6A50" w:rsidP="009A6A50">
      <w:pPr>
        <w:ind w:left="708"/>
        <w:rPr>
          <w:lang w:val="es-ES"/>
        </w:rPr>
      </w:pPr>
    </w:p>
    <w:p w:rsidR="00127AEA" w:rsidRPr="000D369C" w:rsidRDefault="00127AEA" w:rsidP="009A6A50">
      <w:pPr>
        <w:ind w:left="708"/>
        <w:rPr>
          <w:b/>
          <w:color w:val="FF0000"/>
          <w:lang w:val="es-ES"/>
        </w:rPr>
      </w:pPr>
      <w:r>
        <w:rPr>
          <w:lang w:val="es-ES"/>
        </w:rPr>
        <w:t xml:space="preserve">E (X) = 1777 * (3/5000) – 3 * (4997/5000) = 9660 / 5000 = 483/250 = </w:t>
      </w:r>
      <w:r w:rsidRPr="000D369C">
        <w:rPr>
          <w:b/>
          <w:color w:val="FF0000"/>
          <w:lang w:val="es-ES"/>
        </w:rPr>
        <w:t>-1,932</w:t>
      </w:r>
    </w:p>
    <w:p w:rsidR="00127AEA" w:rsidRDefault="00127AEA" w:rsidP="009A6A50">
      <w:pPr>
        <w:ind w:left="708"/>
        <w:rPr>
          <w:lang w:val="es-ES"/>
        </w:rPr>
      </w:pPr>
      <w:r>
        <w:rPr>
          <w:lang w:val="es-ES"/>
        </w:rPr>
        <w:t>En promedio cabe esperar una pérdida de $1,93</w:t>
      </w:r>
    </w:p>
    <w:p w:rsidR="00127AEA" w:rsidRDefault="00127AEA" w:rsidP="00127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X= NUMERO DE HIJOS VARONES EN EL TOTAL DE 8</w:t>
      </w:r>
    </w:p>
    <w:p w:rsidR="00127AEA" w:rsidRDefault="00127AEA" w:rsidP="00127AEA">
      <w:pPr>
        <w:pStyle w:val="Prrafodelista"/>
        <w:rPr>
          <w:lang w:val="es-ES"/>
        </w:rPr>
      </w:pPr>
    </w:p>
    <w:p w:rsidR="00127AEA" w:rsidRDefault="00127AEA" w:rsidP="00127AEA">
      <w:pPr>
        <w:pStyle w:val="Prrafodelista"/>
        <w:rPr>
          <w:lang w:val="es-ES"/>
        </w:rPr>
      </w:pPr>
      <w:r>
        <w:rPr>
          <w:lang w:val="es-ES"/>
        </w:rPr>
        <w:t>P (X=HIJO)= 0,5</w:t>
      </w:r>
    </w:p>
    <w:p w:rsidR="00127AEA" w:rsidRDefault="00127AEA" w:rsidP="00127AEA">
      <w:pPr>
        <w:pStyle w:val="Prrafodelista"/>
        <w:rPr>
          <w:lang w:val="es-ES"/>
        </w:rPr>
      </w:pPr>
      <w:r>
        <w:rPr>
          <w:lang w:val="es-ES"/>
        </w:rPr>
        <w:t>P (X=HIJA)= 0,5</w:t>
      </w:r>
      <w:r>
        <w:rPr>
          <w:lang w:val="es-ES"/>
        </w:rPr>
        <w:tab/>
      </w:r>
    </w:p>
    <w:p w:rsidR="00127AEA" w:rsidRDefault="00127AEA" w:rsidP="00127AEA">
      <w:pPr>
        <w:pStyle w:val="Prrafodelista"/>
        <w:rPr>
          <w:lang w:val="es-ES"/>
        </w:rPr>
      </w:pPr>
      <w:r>
        <w:rPr>
          <w:lang w:val="es-ES"/>
        </w:rPr>
        <w:t>n= 8</w:t>
      </w:r>
    </w:p>
    <w:p w:rsidR="00127AEA" w:rsidRDefault="00127AEA" w:rsidP="00127AEA">
      <w:pPr>
        <w:pStyle w:val="Prrafodelista"/>
        <w:rPr>
          <w:lang w:val="es-ES"/>
        </w:rPr>
      </w:pPr>
      <w:proofErr w:type="gramStart"/>
      <w:r>
        <w:rPr>
          <w:lang w:val="es-ES"/>
        </w:rPr>
        <w:t>la</w:t>
      </w:r>
      <w:proofErr w:type="gramEnd"/>
      <w:r>
        <w:rPr>
          <w:lang w:val="es-ES"/>
        </w:rPr>
        <w:t xml:space="preserve"> variable sigue una distribución binomial</w:t>
      </w:r>
    </w:p>
    <w:p w:rsidR="00127AEA" w:rsidRDefault="00127AEA" w:rsidP="00127AEA">
      <w:pPr>
        <w:pStyle w:val="Prrafodelista"/>
        <w:rPr>
          <w:lang w:val="es-ES"/>
        </w:rPr>
      </w:pPr>
      <w:proofErr w:type="gramStart"/>
      <w:r>
        <w:rPr>
          <w:lang w:val="es-ES"/>
        </w:rPr>
        <w:t>número</w:t>
      </w:r>
      <w:proofErr w:type="gramEnd"/>
      <w:r>
        <w:rPr>
          <w:lang w:val="es-ES"/>
        </w:rPr>
        <w:t xml:space="preserve"> esperado de varones = n*p = 8 * 0,5 = 4</w:t>
      </w:r>
    </w:p>
    <w:p w:rsidR="00127AEA" w:rsidRDefault="00127AEA" w:rsidP="00127AEA">
      <w:pPr>
        <w:pStyle w:val="Prrafodelista"/>
        <w:rPr>
          <w:b/>
          <w:color w:val="FF0000"/>
          <w:lang w:val="es-ES"/>
        </w:rPr>
      </w:pPr>
      <w:r>
        <w:rPr>
          <w:lang w:val="es-ES"/>
        </w:rPr>
        <w:t>P (x= 4) =</w:t>
      </w:r>
      <w:r w:rsidR="000D369C">
        <w:rPr>
          <w:lang w:val="es-ES"/>
        </w:rPr>
        <w:t xml:space="preserve"> C (8,4) * 0,5^4 * 0,5 ^4 = </w:t>
      </w:r>
      <w:r w:rsidR="000D369C" w:rsidRPr="000D369C">
        <w:rPr>
          <w:b/>
          <w:color w:val="FF0000"/>
          <w:lang w:val="es-ES"/>
        </w:rPr>
        <w:t>27,34%</w:t>
      </w:r>
    </w:p>
    <w:p w:rsidR="00E872C8" w:rsidRDefault="00E872C8" w:rsidP="00127AEA">
      <w:pPr>
        <w:pStyle w:val="Prrafodelista"/>
        <w:rPr>
          <w:b/>
          <w:color w:val="FF0000"/>
          <w:lang w:val="es-ES"/>
        </w:rPr>
      </w:pPr>
    </w:p>
    <w:p w:rsidR="000D369C" w:rsidRDefault="00E872C8" w:rsidP="000D369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X= NUMERO DE ENFERMOS POR AÑO</w:t>
      </w:r>
    </w:p>
    <w:p w:rsidR="00E872C8" w:rsidRDefault="00E872C8" w:rsidP="00E872C8">
      <w:pPr>
        <w:pStyle w:val="Prrafodelista"/>
        <w:rPr>
          <w:lang w:val="es-ES"/>
        </w:rPr>
      </w:pPr>
      <w:r>
        <w:rPr>
          <w:lang w:val="es-ES"/>
        </w:rPr>
        <w:t xml:space="preserve">La variable responde a un modelo de </w:t>
      </w:r>
      <w:proofErr w:type="spellStart"/>
      <w:r>
        <w:rPr>
          <w:lang w:val="es-ES"/>
        </w:rPr>
        <w:t>Poisson</w:t>
      </w:r>
      <w:proofErr w:type="spellEnd"/>
    </w:p>
    <w:p w:rsidR="00E872C8" w:rsidRDefault="00E872C8" w:rsidP="00E872C8">
      <w:pPr>
        <w:pStyle w:val="Prrafodelista"/>
        <w:rPr>
          <w:lang w:val="es-ES"/>
        </w:rPr>
      </w:pPr>
      <w:r>
        <w:rPr>
          <w:lang w:val="es-ES"/>
        </w:rPr>
        <w:t>Media = 4000 unidades</w:t>
      </w:r>
    </w:p>
    <w:p w:rsidR="00E872C8" w:rsidRDefault="00E872C8" w:rsidP="00E872C8">
      <w:pPr>
        <w:pStyle w:val="Prrafodelista"/>
        <w:rPr>
          <w:lang w:val="es-ES"/>
        </w:rPr>
      </w:pPr>
      <w:proofErr w:type="spellStart"/>
      <w:r>
        <w:rPr>
          <w:lang w:val="es-ES"/>
        </w:rPr>
        <w:t>Lamda</w:t>
      </w:r>
      <w:proofErr w:type="spellEnd"/>
      <w:r>
        <w:rPr>
          <w:lang w:val="es-ES"/>
        </w:rPr>
        <w:t xml:space="preserve"> = 1/4000 * 4000 = 4</w:t>
      </w:r>
    </w:p>
    <w:p w:rsidR="0084784D" w:rsidRDefault="0084784D" w:rsidP="0084784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 (x&lt;/=4) = 0,6288</w:t>
      </w:r>
    </w:p>
    <w:p w:rsidR="0084784D" w:rsidRDefault="0084784D" w:rsidP="0084784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Nº de enfermos esperados = 4</w:t>
      </w:r>
    </w:p>
    <w:p w:rsidR="0084784D" w:rsidRDefault="0084784D" w:rsidP="0084784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 (x &gt; 2) = 0,7619</w:t>
      </w:r>
    </w:p>
    <w:p w:rsidR="0084784D" w:rsidRDefault="0084784D" w:rsidP="0084784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 (x =12) = 0,0006</w:t>
      </w:r>
    </w:p>
    <w:p w:rsidR="0084784D" w:rsidRDefault="0084784D" w:rsidP="0084784D">
      <w:pPr>
        <w:pStyle w:val="Prrafodelista"/>
        <w:ind w:left="1080"/>
        <w:rPr>
          <w:lang w:val="es-ES"/>
        </w:rPr>
      </w:pPr>
    </w:p>
    <w:p w:rsidR="0084784D" w:rsidRDefault="00CD17D5" w:rsidP="008478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X= CONTENIDO DE AZUCAR (GR) EN BOTES DE CONFITURA DE 1 KG.</w:t>
      </w:r>
    </w:p>
    <w:p w:rsidR="00CD17D5" w:rsidRDefault="00CD17D5" w:rsidP="00CD17D5">
      <w:pPr>
        <w:pStyle w:val="Prrafodelista"/>
        <w:rPr>
          <w:lang w:val="es-ES"/>
        </w:rPr>
      </w:pPr>
      <w:r>
        <w:rPr>
          <w:lang w:val="es-ES"/>
        </w:rPr>
        <w:t>MEDIA= 465 GR.</w:t>
      </w:r>
    </w:p>
    <w:p w:rsidR="00CD17D5" w:rsidRDefault="00CD17D5" w:rsidP="00CD17D5">
      <w:pPr>
        <w:pStyle w:val="Prrafodelista"/>
        <w:rPr>
          <w:lang w:val="es-ES"/>
        </w:rPr>
      </w:pPr>
      <w:r>
        <w:rPr>
          <w:lang w:val="es-ES"/>
        </w:rPr>
        <w:t>DESV.TIPICA= 30 GR.</w:t>
      </w:r>
    </w:p>
    <w:p w:rsidR="00CD17D5" w:rsidRDefault="00CD17D5" w:rsidP="00CD17D5">
      <w:pPr>
        <w:pStyle w:val="Prrafodelista"/>
        <w:rPr>
          <w:lang w:val="es-ES"/>
        </w:rPr>
      </w:pPr>
      <w:r>
        <w:rPr>
          <w:lang w:val="es-ES"/>
        </w:rPr>
        <w:t>La variable sigue una distribución normal</w:t>
      </w:r>
    </w:p>
    <w:p w:rsidR="00CD17D5" w:rsidRDefault="00CD17D5" w:rsidP="00CD17D5">
      <w:pPr>
        <w:pStyle w:val="Prrafodelista"/>
        <w:rPr>
          <w:lang w:val="es-ES"/>
        </w:rPr>
      </w:pPr>
      <w:r>
        <w:rPr>
          <w:lang w:val="es-ES"/>
        </w:rPr>
        <w:t>n= 200</w:t>
      </w:r>
    </w:p>
    <w:p w:rsidR="00CD17D5" w:rsidRDefault="00CD17D5" w:rsidP="00CD17D5">
      <w:pPr>
        <w:pStyle w:val="Prrafodelista"/>
        <w:rPr>
          <w:lang w:val="es-ES"/>
        </w:rPr>
      </w:pPr>
      <w:proofErr w:type="gramStart"/>
      <w:r>
        <w:rPr>
          <w:lang w:val="es-ES"/>
        </w:rPr>
        <w:t>P(</w:t>
      </w:r>
      <w:proofErr w:type="gramEnd"/>
      <w:r>
        <w:rPr>
          <w:lang w:val="es-ES"/>
        </w:rPr>
        <w:t>420&lt;X&lt;520)= % que puede ser calificado de almíbar</w:t>
      </w:r>
    </w:p>
    <w:p w:rsidR="00CD17D5" w:rsidRDefault="00CD17D5" w:rsidP="00CD17D5">
      <w:pPr>
        <w:pStyle w:val="Prrafodelista"/>
        <w:rPr>
          <w:lang w:val="es-ES"/>
        </w:rPr>
      </w:pPr>
      <w:r>
        <w:rPr>
          <w:lang w:val="es-ES"/>
        </w:rPr>
        <w:t xml:space="preserve">1 – </w:t>
      </w:r>
      <w:proofErr w:type="gramStart"/>
      <w:r>
        <w:rPr>
          <w:lang w:val="es-ES"/>
        </w:rPr>
        <w:t>P(</w:t>
      </w:r>
      <w:proofErr w:type="gramEnd"/>
      <w:r>
        <w:rPr>
          <w:lang w:val="es-ES"/>
        </w:rPr>
        <w:t>420&lt;x&lt;520) = % que no puede ser calificado de almíbar</w:t>
      </w:r>
    </w:p>
    <w:p w:rsidR="00CD17D5" w:rsidRPr="00F146A7" w:rsidRDefault="00CD17D5" w:rsidP="00CD17D5">
      <w:pPr>
        <w:pStyle w:val="Prrafodelista"/>
        <w:rPr>
          <w:b/>
          <w:lang w:val="es-ES"/>
        </w:rPr>
      </w:pPr>
      <w:r w:rsidRPr="00F146A7">
        <w:rPr>
          <w:b/>
          <w:color w:val="FF0000"/>
          <w:lang w:val="es-ES"/>
        </w:rPr>
        <w:t>El 10,04% no debe ser calificado como almíbar</w:t>
      </w:r>
    </w:p>
    <w:p w:rsidR="0084784D" w:rsidRPr="000D369C" w:rsidRDefault="0084784D" w:rsidP="00E872C8">
      <w:pPr>
        <w:pStyle w:val="Prrafodelista"/>
        <w:rPr>
          <w:lang w:val="es-ES"/>
        </w:rPr>
      </w:pPr>
      <w:bookmarkStart w:id="0" w:name="_GoBack"/>
      <w:bookmarkEnd w:id="0"/>
    </w:p>
    <w:sectPr w:rsidR="0084784D" w:rsidRPr="000D3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66CB"/>
    <w:multiLevelType w:val="hybridMultilevel"/>
    <w:tmpl w:val="2AA0A2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1562"/>
    <w:multiLevelType w:val="hybridMultilevel"/>
    <w:tmpl w:val="EB163504"/>
    <w:lvl w:ilvl="0" w:tplc="818C4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20EBB"/>
    <w:multiLevelType w:val="hybridMultilevel"/>
    <w:tmpl w:val="14B84CD0"/>
    <w:lvl w:ilvl="0" w:tplc="A41EBE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50"/>
    <w:rsid w:val="000D369C"/>
    <w:rsid w:val="00127AEA"/>
    <w:rsid w:val="0084784D"/>
    <w:rsid w:val="009A6A50"/>
    <w:rsid w:val="009C4ED9"/>
    <w:rsid w:val="00B01F4F"/>
    <w:rsid w:val="00CD17D5"/>
    <w:rsid w:val="00E872C8"/>
    <w:rsid w:val="00F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A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A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2025-05-23T13:28:00Z</dcterms:created>
  <dcterms:modified xsi:type="dcterms:W3CDTF">2025-05-23T14:09:00Z</dcterms:modified>
</cp:coreProperties>
</file>