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00" w:rsidRDefault="00AF11E3">
      <w:pPr>
        <w:rPr>
          <w:lang w:val="es-AR"/>
        </w:rPr>
      </w:pPr>
      <w:r>
        <w:rPr>
          <w:lang w:val="es-AR"/>
        </w:rPr>
        <w:t xml:space="preserve">El problema </w:t>
      </w:r>
    </w:p>
    <w:p w:rsidR="00AF11E3" w:rsidRDefault="00AF11E3">
      <w:pPr>
        <w:rPr>
          <w:lang w:val="es-AR"/>
        </w:rPr>
      </w:pPr>
      <w:r>
        <w:rPr>
          <w:lang w:val="es-AR"/>
        </w:rPr>
        <w:t xml:space="preserve">Desde 1980 se hizo habitual la expresión “Posmodernidad”, como sustantivo es aplicable a una época y como adjetivo a toda clase de productos. </w:t>
      </w:r>
    </w:p>
    <w:p w:rsidR="00AF11E3" w:rsidRDefault="00AF11E3">
      <w:pPr>
        <w:rPr>
          <w:lang w:val="es-AR"/>
        </w:rPr>
      </w:pPr>
      <w:r>
        <w:rPr>
          <w:lang w:val="es-AR"/>
        </w:rPr>
        <w:t>Cómo época seguirá a la modernidad, se caracteriza por constituir la crisis de algunas de las grandes ideas de la modernidad, es decir, del pensamiento d</w:t>
      </w:r>
      <w:r w:rsidR="00C43861">
        <w:rPr>
          <w:lang w:val="es-AR"/>
        </w:rPr>
        <w:t>e los siglos XVII, XV</w:t>
      </w:r>
      <w:r>
        <w:rPr>
          <w:lang w:val="es-AR"/>
        </w:rPr>
        <w:t xml:space="preserve">III y XIX, entre dichas ideas: </w:t>
      </w:r>
    </w:p>
    <w:p w:rsidR="00AF11E3" w:rsidRDefault="00AF11E3">
      <w:pPr>
        <w:rPr>
          <w:lang w:val="es-AR"/>
        </w:rPr>
      </w:pPr>
      <w:r>
        <w:rPr>
          <w:lang w:val="es-AR"/>
        </w:rPr>
        <w:tab/>
        <w:t xml:space="preserve">La idea de Progreso y un </w:t>
      </w:r>
      <w:r w:rsidR="00C43861">
        <w:rPr>
          <w:lang w:val="es-AR"/>
        </w:rPr>
        <w:t>futuro mejor</w:t>
      </w:r>
    </w:p>
    <w:p w:rsidR="00AF11E3" w:rsidRDefault="00AF11E3">
      <w:pPr>
        <w:rPr>
          <w:lang w:val="es-AR"/>
        </w:rPr>
      </w:pPr>
      <w:r>
        <w:rPr>
          <w:lang w:val="es-AR"/>
        </w:rPr>
        <w:tab/>
        <w:t>La idea de revolucionar el orden social injusto</w:t>
      </w:r>
    </w:p>
    <w:p w:rsidR="00AF11E3" w:rsidRDefault="00AF11E3">
      <w:pPr>
        <w:rPr>
          <w:lang w:val="es-AR"/>
        </w:rPr>
      </w:pPr>
      <w:r>
        <w:rPr>
          <w:lang w:val="es-AR"/>
        </w:rPr>
        <w:tab/>
        <w:t xml:space="preserve">La idea de que gracias a la ciencia se pueden alcanzar la verdad, y el bienestar etc. </w:t>
      </w:r>
    </w:p>
    <w:p w:rsidR="00AF11E3" w:rsidRDefault="00AF11E3">
      <w:pPr>
        <w:rPr>
          <w:lang w:val="es-AR"/>
        </w:rPr>
      </w:pPr>
      <w:r>
        <w:rPr>
          <w:lang w:val="es-AR"/>
        </w:rPr>
        <w:t xml:space="preserve">La crisis </w:t>
      </w:r>
      <w:proofErr w:type="gramStart"/>
      <w:r>
        <w:rPr>
          <w:lang w:val="es-AR"/>
        </w:rPr>
        <w:t>d</w:t>
      </w:r>
      <w:r w:rsidR="00C30586">
        <w:rPr>
          <w:lang w:val="es-AR"/>
        </w:rPr>
        <w:t xml:space="preserve">e </w:t>
      </w:r>
      <w:r>
        <w:rPr>
          <w:lang w:val="es-AR"/>
        </w:rPr>
        <w:t xml:space="preserve"> estas</w:t>
      </w:r>
      <w:proofErr w:type="gramEnd"/>
      <w:r>
        <w:rPr>
          <w:lang w:val="es-AR"/>
        </w:rPr>
        <w:t xml:space="preserve"> </w:t>
      </w:r>
      <w:r w:rsidR="00061538">
        <w:rPr>
          <w:lang w:val="es-AR"/>
        </w:rPr>
        <w:t>ideas se</w:t>
      </w:r>
      <w:r>
        <w:rPr>
          <w:lang w:val="es-AR"/>
        </w:rPr>
        <w:t xml:space="preserve"> traduce en algunas preguntas: </w:t>
      </w:r>
    </w:p>
    <w:p w:rsidR="00AF11E3" w:rsidRDefault="00AF11E3" w:rsidP="00AF11E3">
      <w:pPr>
        <w:ind w:left="705"/>
        <w:rPr>
          <w:lang w:val="es-AR"/>
        </w:rPr>
      </w:pPr>
      <w:r>
        <w:rPr>
          <w:lang w:val="es-AR"/>
        </w:rPr>
        <w:t>¿es el final de las utopías, es decir, de los grandes proyectos transformadores que albergo la modernidad?</w:t>
      </w:r>
    </w:p>
    <w:p w:rsidR="00AF11E3" w:rsidRDefault="00AF11E3" w:rsidP="00AF11E3">
      <w:pPr>
        <w:ind w:left="705"/>
        <w:rPr>
          <w:lang w:val="es-AR"/>
        </w:rPr>
      </w:pPr>
      <w:r>
        <w:rPr>
          <w:lang w:val="es-AR"/>
        </w:rPr>
        <w:t>¿estamos asistiendo al final de la historia?</w:t>
      </w:r>
    </w:p>
    <w:p w:rsidR="00AF11E3" w:rsidRDefault="00AF11E3" w:rsidP="00AF11E3">
      <w:pPr>
        <w:ind w:left="705"/>
        <w:rPr>
          <w:lang w:val="es-AR"/>
        </w:rPr>
      </w:pPr>
      <w:r>
        <w:rPr>
          <w:lang w:val="es-AR"/>
        </w:rPr>
        <w:t>¿las ciencias ya no son garantía de verdad y bienestar?</w:t>
      </w:r>
    </w:p>
    <w:p w:rsidR="00AF11E3" w:rsidRDefault="00AF11E3" w:rsidP="00AF11E3">
      <w:pPr>
        <w:rPr>
          <w:lang w:val="es-AR"/>
        </w:rPr>
      </w:pPr>
      <w:r>
        <w:rPr>
          <w:lang w:val="es-AR"/>
        </w:rPr>
        <w:t xml:space="preserve">Sociedad Postindustrial y cultura posmoderna </w:t>
      </w:r>
    </w:p>
    <w:p w:rsidR="00D05E63" w:rsidRDefault="00AF11E3" w:rsidP="00061538">
      <w:pPr>
        <w:jc w:val="both"/>
        <w:rPr>
          <w:lang w:val="es-AR"/>
        </w:rPr>
      </w:pPr>
      <w:r>
        <w:rPr>
          <w:lang w:val="es-AR"/>
        </w:rPr>
        <w:t xml:space="preserve">Jean Francis </w:t>
      </w:r>
      <w:proofErr w:type="spellStart"/>
      <w:r>
        <w:rPr>
          <w:lang w:val="es-AR"/>
        </w:rPr>
        <w:t>Lyotard</w:t>
      </w:r>
      <w:proofErr w:type="spellEnd"/>
      <w:r>
        <w:rPr>
          <w:lang w:val="es-AR"/>
        </w:rPr>
        <w:t xml:space="preserve">, en La Condición Posmoderna </w:t>
      </w:r>
      <w:proofErr w:type="gramStart"/>
      <w:r>
        <w:rPr>
          <w:lang w:val="es-AR"/>
        </w:rPr>
        <w:t>( 1979</w:t>
      </w:r>
      <w:proofErr w:type="gramEnd"/>
      <w:r>
        <w:rPr>
          <w:lang w:val="es-AR"/>
        </w:rPr>
        <w:t xml:space="preserve">) habló de la sociedad  posindustrial, también denominada  Capitalismo tardío o era </w:t>
      </w:r>
      <w:proofErr w:type="spellStart"/>
      <w:r>
        <w:rPr>
          <w:lang w:val="es-AR"/>
        </w:rPr>
        <w:t>tecnotrónica</w:t>
      </w:r>
      <w:proofErr w:type="spellEnd"/>
      <w:r>
        <w:rPr>
          <w:lang w:val="es-AR"/>
        </w:rPr>
        <w:t xml:space="preserve"> caracterizada por el gran desarrollo de las fuerzas productivas a través de la </w:t>
      </w:r>
      <w:proofErr w:type="spellStart"/>
      <w:r>
        <w:rPr>
          <w:lang w:val="es-AR"/>
        </w:rPr>
        <w:t>automatizacón</w:t>
      </w:r>
      <w:proofErr w:type="spellEnd"/>
      <w:r>
        <w:rPr>
          <w:lang w:val="es-AR"/>
        </w:rPr>
        <w:t xml:space="preserve"> de la cibernética (  ciencia del control y aut</w:t>
      </w:r>
      <w:r w:rsidR="00D05E63">
        <w:rPr>
          <w:lang w:val="es-AR"/>
        </w:rPr>
        <w:t>ocontrol entre organismos vivos, mecánicos e inteligencia artificial ) que produjo una profunda disminución de las clases sociales: dismin</w:t>
      </w:r>
      <w:r w:rsidR="00A94FA0">
        <w:rPr>
          <w:lang w:val="es-AR"/>
        </w:rPr>
        <w:t xml:space="preserve">ución de la cantidad de obreros </w:t>
      </w:r>
      <w:r w:rsidR="00D05E63">
        <w:rPr>
          <w:lang w:val="es-AR"/>
        </w:rPr>
        <w:t xml:space="preserve"> agrícolas e industriales. Aumento de profesiones liberales, t</w:t>
      </w:r>
      <w:r w:rsidR="00A94FA0">
        <w:rPr>
          <w:lang w:val="es-AR"/>
        </w:rPr>
        <w:t>écnicos científicos y empleados</w:t>
      </w:r>
      <w:r w:rsidR="00D05E63">
        <w:rPr>
          <w:lang w:val="es-AR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05E63" w:rsidTr="00D05E63">
        <w:tc>
          <w:tcPr>
            <w:tcW w:w="4247" w:type="dxa"/>
          </w:tcPr>
          <w:p w:rsidR="00D05E63" w:rsidRDefault="00D05E63" w:rsidP="00AF11E3">
            <w:pPr>
              <w:rPr>
                <w:lang w:val="es-AR"/>
              </w:rPr>
            </w:pPr>
            <w:r>
              <w:rPr>
                <w:lang w:val="es-AR"/>
              </w:rPr>
              <w:t xml:space="preserve">Sociedad Industrial </w:t>
            </w:r>
          </w:p>
        </w:tc>
        <w:tc>
          <w:tcPr>
            <w:tcW w:w="4247" w:type="dxa"/>
          </w:tcPr>
          <w:p w:rsidR="00D05E63" w:rsidRDefault="00D05E63" w:rsidP="00AF11E3">
            <w:pPr>
              <w:rPr>
                <w:lang w:val="es-AR"/>
              </w:rPr>
            </w:pPr>
            <w:r>
              <w:rPr>
                <w:lang w:val="es-AR"/>
              </w:rPr>
              <w:t xml:space="preserve">Sociedad Post Industrial </w:t>
            </w:r>
          </w:p>
        </w:tc>
      </w:tr>
      <w:tr w:rsidR="00D05E63" w:rsidTr="00D05E63">
        <w:tc>
          <w:tcPr>
            <w:tcW w:w="4247" w:type="dxa"/>
          </w:tcPr>
          <w:p w:rsidR="00D05E63" w:rsidRDefault="00D05E63" w:rsidP="00D05E63">
            <w:pPr>
              <w:rPr>
                <w:lang w:val="es-AR"/>
              </w:rPr>
            </w:pPr>
            <w:r>
              <w:rPr>
                <w:lang w:val="es-AR"/>
              </w:rPr>
              <w:t>La producción es a gran escala, con productos que pueden durar toda la vida y destinado a toda</w:t>
            </w:r>
            <w:r w:rsidR="00C30586">
              <w:rPr>
                <w:lang w:val="es-AR"/>
              </w:rPr>
              <w:t xml:space="preserve">s las clases sociales, </w:t>
            </w:r>
            <w:proofErr w:type="gramStart"/>
            <w:r w:rsidR="00C30586">
              <w:rPr>
                <w:lang w:val="es-AR"/>
              </w:rPr>
              <w:t>incluso  para</w:t>
            </w:r>
            <w:proofErr w:type="gramEnd"/>
            <w:r w:rsidR="00C30586">
              <w:rPr>
                <w:lang w:val="es-AR"/>
              </w:rPr>
              <w:t xml:space="preserve"> </w:t>
            </w:r>
            <w:r>
              <w:rPr>
                <w:lang w:val="es-AR"/>
              </w:rPr>
              <w:t xml:space="preserve"> los  obreros. </w:t>
            </w:r>
          </w:p>
        </w:tc>
        <w:tc>
          <w:tcPr>
            <w:tcW w:w="4247" w:type="dxa"/>
          </w:tcPr>
          <w:p w:rsidR="00D05E63" w:rsidRDefault="00D05E63" w:rsidP="00AF11E3">
            <w:pPr>
              <w:rPr>
                <w:lang w:val="es-AR"/>
              </w:rPr>
            </w:pPr>
            <w:r>
              <w:rPr>
                <w:lang w:val="es-AR"/>
              </w:rPr>
              <w:t>La producción es</w:t>
            </w:r>
            <w:r w:rsidR="00A94FA0">
              <w:rPr>
                <w:lang w:val="es-AR"/>
              </w:rPr>
              <w:t xml:space="preserve"> </w:t>
            </w:r>
            <w:r w:rsidR="00C30586">
              <w:rPr>
                <w:lang w:val="es-AR"/>
              </w:rPr>
              <w:t>en pequeñas</w:t>
            </w:r>
            <w:r>
              <w:rPr>
                <w:lang w:val="es-AR"/>
              </w:rPr>
              <w:t xml:space="preserve"> series, de breve duración, ya que la innovación </w:t>
            </w:r>
            <w:r w:rsidR="00C30586">
              <w:rPr>
                <w:lang w:val="es-AR"/>
              </w:rPr>
              <w:t>las hace</w:t>
            </w:r>
            <w:r>
              <w:rPr>
                <w:lang w:val="es-AR"/>
              </w:rPr>
              <w:t xml:space="preserve"> </w:t>
            </w:r>
            <w:bookmarkStart w:id="0" w:name="_GoBack"/>
            <w:bookmarkEnd w:id="0"/>
            <w:r w:rsidR="00C30586">
              <w:rPr>
                <w:lang w:val="es-AR"/>
              </w:rPr>
              <w:t>obsoletas muy</w:t>
            </w:r>
            <w:r>
              <w:rPr>
                <w:lang w:val="es-AR"/>
              </w:rPr>
              <w:t xml:space="preserve"> pronto, destinada a sectores muy específicos de la población. </w:t>
            </w:r>
          </w:p>
        </w:tc>
      </w:tr>
      <w:tr w:rsidR="00D05E63" w:rsidTr="00D05E63">
        <w:tc>
          <w:tcPr>
            <w:tcW w:w="4247" w:type="dxa"/>
          </w:tcPr>
          <w:p w:rsidR="00D05E63" w:rsidRDefault="00D05E63" w:rsidP="00D05E63">
            <w:pPr>
              <w:rPr>
                <w:lang w:val="es-AR"/>
              </w:rPr>
            </w:pPr>
            <w:r>
              <w:rPr>
                <w:lang w:val="es-AR"/>
              </w:rPr>
              <w:t xml:space="preserve">Requiere gran cantidad de obreros. </w:t>
            </w:r>
          </w:p>
        </w:tc>
        <w:tc>
          <w:tcPr>
            <w:tcW w:w="4247" w:type="dxa"/>
          </w:tcPr>
          <w:p w:rsidR="00D05E63" w:rsidRDefault="00D05E63" w:rsidP="00D05E63">
            <w:pPr>
              <w:rPr>
                <w:lang w:val="es-AR"/>
              </w:rPr>
            </w:pPr>
            <w:r>
              <w:rPr>
                <w:lang w:val="es-AR"/>
              </w:rPr>
              <w:t xml:space="preserve">La automatización produce desempleo y aumento el sector terciario, es decir, los servicios.  </w:t>
            </w:r>
          </w:p>
        </w:tc>
      </w:tr>
      <w:tr w:rsidR="00A94FA0" w:rsidTr="00D05E63">
        <w:tc>
          <w:tcPr>
            <w:tcW w:w="4247" w:type="dxa"/>
          </w:tcPr>
          <w:p w:rsidR="00A94FA0" w:rsidRDefault="00A94FA0" w:rsidP="00D05E63">
            <w:pPr>
              <w:rPr>
                <w:lang w:val="es-AR"/>
              </w:rPr>
            </w:pPr>
            <w:r>
              <w:rPr>
                <w:lang w:val="es-AR"/>
              </w:rPr>
              <w:t xml:space="preserve">Las industrias pertenecen a las naciones donde están radicadas </w:t>
            </w:r>
          </w:p>
        </w:tc>
        <w:tc>
          <w:tcPr>
            <w:tcW w:w="4247" w:type="dxa"/>
          </w:tcPr>
          <w:p w:rsidR="00A94FA0" w:rsidRDefault="00A94FA0" w:rsidP="00A94FA0">
            <w:pPr>
              <w:rPr>
                <w:lang w:val="es-AR"/>
              </w:rPr>
            </w:pPr>
            <w:r>
              <w:rPr>
                <w:lang w:val="es-AR"/>
              </w:rPr>
              <w:t xml:space="preserve">Las industrias son multinacionales, radicadas donde las condiciones económicas son más favorables y   garanticen mayor rentabilidad. </w:t>
            </w:r>
          </w:p>
        </w:tc>
      </w:tr>
    </w:tbl>
    <w:p w:rsidR="00D05E63" w:rsidRDefault="00D05E63" w:rsidP="00AF11E3">
      <w:pPr>
        <w:rPr>
          <w:lang w:val="es-AR"/>
        </w:rPr>
      </w:pPr>
    </w:p>
    <w:p w:rsidR="00D05E63" w:rsidRDefault="00D05E63" w:rsidP="00AF11E3">
      <w:pPr>
        <w:rPr>
          <w:lang w:val="es-AR"/>
        </w:rPr>
      </w:pPr>
    </w:p>
    <w:p w:rsidR="00AF11E3" w:rsidRPr="00AF11E3" w:rsidRDefault="00AF11E3" w:rsidP="00AF11E3">
      <w:pPr>
        <w:rPr>
          <w:lang w:val="es-AR"/>
        </w:rPr>
      </w:pPr>
    </w:p>
    <w:sectPr w:rsidR="00AF11E3" w:rsidRPr="00AF1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D0"/>
    <w:rsid w:val="00061538"/>
    <w:rsid w:val="00A94FA0"/>
    <w:rsid w:val="00AF11E3"/>
    <w:rsid w:val="00C30586"/>
    <w:rsid w:val="00C43861"/>
    <w:rsid w:val="00D05E63"/>
    <w:rsid w:val="00DD40D0"/>
    <w:rsid w:val="00E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E980"/>
  <w15:chartTrackingRefBased/>
  <w15:docId w15:val="{900DC4B2-A5FD-4B7B-9FF3-2D7D7377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avelino maciel</dc:creator>
  <cp:keywords/>
  <dc:description/>
  <cp:lastModifiedBy>silvio avelino maciel</cp:lastModifiedBy>
  <cp:revision>5</cp:revision>
  <dcterms:created xsi:type="dcterms:W3CDTF">2021-10-16T12:41:00Z</dcterms:created>
  <dcterms:modified xsi:type="dcterms:W3CDTF">2021-10-16T13:32:00Z</dcterms:modified>
</cp:coreProperties>
</file>