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699" w:rsidRDefault="000F3699" w:rsidP="004A00D8">
      <w:pPr>
        <w:pStyle w:val="Sinespaciado"/>
        <w:jc w:val="both"/>
      </w:pPr>
      <w:r>
        <w:t>El Cristianismo</w:t>
      </w:r>
      <w:r>
        <w:t xml:space="preserve"> </w:t>
      </w:r>
      <w:r w:rsidR="00241220">
        <w:t xml:space="preserve">/ </w:t>
      </w:r>
      <w:r>
        <w:t xml:space="preserve"> SAN AGUSTIN </w:t>
      </w:r>
    </w:p>
    <w:p w:rsidR="000F3699" w:rsidRDefault="000F3699" w:rsidP="004A00D8">
      <w:pPr>
        <w:pStyle w:val="Sinespaciado"/>
        <w:jc w:val="both"/>
      </w:pPr>
      <w:r>
        <w:t xml:space="preserve">Surgió en el Imperio Greco romano y significo una revolución vital que se había gestado mucho antes de la caída del Imperio </w:t>
      </w:r>
      <w:r w:rsidR="004A00D8">
        <w:t>Romano y</w:t>
      </w:r>
      <w:r>
        <w:t xml:space="preserve"> la separación de la antigua civilización greco romana del mundo bizantino </w:t>
      </w:r>
      <w:r w:rsidR="004A00D8">
        <w:t>y medieval</w:t>
      </w:r>
      <w:r>
        <w:t>.</w:t>
      </w:r>
    </w:p>
    <w:p w:rsidR="000F3699" w:rsidRDefault="000F3699" w:rsidP="004A00D8">
      <w:pPr>
        <w:pStyle w:val="Sinespaciado"/>
        <w:jc w:val="both"/>
      </w:pPr>
      <w:r>
        <w:t>Este mundo cultural nuevo que abarca más de 14 siglos, suele distinguirse dos grandes períodos:</w:t>
      </w:r>
    </w:p>
    <w:p w:rsidR="000F3699" w:rsidRDefault="000F3699" w:rsidP="004A00D8">
      <w:pPr>
        <w:pStyle w:val="Sinespaciado"/>
        <w:jc w:val="both"/>
      </w:pPr>
    </w:p>
    <w:p w:rsidR="000F3699" w:rsidRDefault="000F3699" w:rsidP="004A00D8">
      <w:pPr>
        <w:pStyle w:val="Sinespaciado"/>
        <w:jc w:val="both"/>
      </w:pPr>
      <w:r>
        <w:t xml:space="preserve">Patrística: o filosofía de Los Padres de la Iglesia hasta el S. V. Destacamos a San Agustín (354-430)  </w:t>
      </w:r>
    </w:p>
    <w:p w:rsidR="000F3699" w:rsidRDefault="000F3699" w:rsidP="004A00D8">
      <w:pPr>
        <w:pStyle w:val="Sinespaciado"/>
        <w:jc w:val="both"/>
      </w:pPr>
      <w:r>
        <w:t>Escolástica: o filosofía de las Escuelas cristianas.</w:t>
      </w:r>
      <w:r w:rsidR="00241220">
        <w:t xml:space="preserve"> Destacamos a Santo Tomas de Aquino </w:t>
      </w:r>
      <w:r w:rsidR="004A00D8">
        <w:t>(1224</w:t>
      </w:r>
      <w:r w:rsidR="00241220">
        <w:t>/ 1274)</w:t>
      </w:r>
    </w:p>
    <w:p w:rsidR="000F3699" w:rsidRDefault="000F3699" w:rsidP="004A00D8">
      <w:pPr>
        <w:pStyle w:val="Sinespaciado"/>
        <w:jc w:val="both"/>
      </w:pPr>
    </w:p>
    <w:p w:rsidR="000F3699" w:rsidRDefault="000F3699" w:rsidP="004A00D8">
      <w:pPr>
        <w:pStyle w:val="Sinespaciado"/>
        <w:jc w:val="both"/>
      </w:pPr>
      <w:r>
        <w:t>PRINCIPIO DE LA CREACION</w:t>
      </w:r>
    </w:p>
    <w:p w:rsidR="000F3699" w:rsidRDefault="000F3699" w:rsidP="004A00D8">
      <w:pPr>
        <w:pStyle w:val="Sinespaciado"/>
        <w:jc w:val="both"/>
      </w:pPr>
      <w:r>
        <w:t xml:space="preserve">Dios produce de la nada a sus creaturas, hace que sea lo que no era. Dios da el ser absolutamente, de tal manera </w:t>
      </w:r>
      <w:r w:rsidR="004A00D8">
        <w:t>que,</w:t>
      </w:r>
      <w:r>
        <w:t xml:space="preserve"> para los entes creados, su ser es pura gratuidad, puesto que antes de ser, se afirma la nada de ellas.</w:t>
      </w:r>
    </w:p>
    <w:p w:rsidR="000F3699" w:rsidRDefault="000F3699" w:rsidP="004A00D8">
      <w:pPr>
        <w:pStyle w:val="Sinespaciado"/>
        <w:jc w:val="both"/>
      </w:pPr>
      <w:r>
        <w:t xml:space="preserve">Así desaparece la unidad del ser griego (monismo inmanentista), y aparece la dualidad metafísica que significan un Dios trascendente y las creaturas que no son un modo de Él, sino que han sido creadas, es decir, puestas en la existencia. Dualismo supera existencial e </w:t>
      </w:r>
      <w:r w:rsidR="004A00D8">
        <w:t>históricamente en</w:t>
      </w:r>
      <w:r>
        <w:t xml:space="preserve"> el cristianismo por Cristo hombre Dios.</w:t>
      </w:r>
    </w:p>
    <w:p w:rsidR="000F3699" w:rsidRDefault="000F3699" w:rsidP="004A00D8">
      <w:pPr>
        <w:pStyle w:val="Sinespaciado"/>
        <w:jc w:val="both"/>
      </w:pPr>
      <w:r>
        <w:t xml:space="preserve">La creación (principio bíblico) es la raíz de la profunda diferencia entre la sabiduría griega y la fe cristiana. </w:t>
      </w:r>
    </w:p>
    <w:p w:rsidR="000F3699" w:rsidRDefault="000F3699" w:rsidP="004A00D8">
      <w:pPr>
        <w:pStyle w:val="Sinespaciado"/>
        <w:jc w:val="both"/>
      </w:pPr>
    </w:p>
    <w:p w:rsidR="000F3699" w:rsidRDefault="000F3699" w:rsidP="004A00D8">
      <w:pPr>
        <w:pStyle w:val="Sinespaciado"/>
        <w:jc w:val="both"/>
      </w:pPr>
      <w:r>
        <w:tab/>
        <w:t>SAN AGUSTIN</w:t>
      </w:r>
      <w:r>
        <w:tab/>
        <w:t>VIDA Y OBRA</w:t>
      </w:r>
    </w:p>
    <w:p w:rsidR="000F3699" w:rsidRDefault="000F3699" w:rsidP="004A00D8">
      <w:pPr>
        <w:pStyle w:val="Sinespaciado"/>
        <w:jc w:val="both"/>
      </w:pPr>
      <w:r>
        <w:tab/>
        <w:t xml:space="preserve">Nació en Tajaste </w:t>
      </w:r>
      <w:r w:rsidR="004A00D8">
        <w:t>África</w:t>
      </w:r>
      <w:r>
        <w:t xml:space="preserve"> 13/11/354 </w:t>
      </w:r>
    </w:p>
    <w:p w:rsidR="000F3699" w:rsidRDefault="000F3699" w:rsidP="004A00D8">
      <w:pPr>
        <w:pStyle w:val="Sinespaciado"/>
        <w:jc w:val="both"/>
      </w:pPr>
      <w:r>
        <w:t xml:space="preserve">Nos cuenta su vida en su obra CONFESIONES, escrita hacia el 400, en la que relata que su madre fue Esta Mónica y su padre Patricio, que era pagano, luego se convirtió. </w:t>
      </w:r>
    </w:p>
    <w:p w:rsidR="000F3699" w:rsidRDefault="000F3699" w:rsidP="004A00D8">
      <w:pPr>
        <w:pStyle w:val="Sinespaciado"/>
        <w:jc w:val="both"/>
      </w:pPr>
      <w:r>
        <w:t xml:space="preserve">En Tagaste recibe la educación </w:t>
      </w:r>
      <w:r w:rsidR="004A00D8">
        <w:t>elemental (</w:t>
      </w:r>
      <w:r>
        <w:t xml:space="preserve">gramática, aritmética, latín) y en </w:t>
      </w:r>
    </w:p>
    <w:p w:rsidR="000F3699" w:rsidRDefault="004A00D8" w:rsidP="004A00D8">
      <w:pPr>
        <w:pStyle w:val="Sinespaciado"/>
        <w:jc w:val="both"/>
      </w:pPr>
      <w:r>
        <w:t>Madaura educado</w:t>
      </w:r>
      <w:r w:rsidR="000F3699">
        <w:t xml:space="preserve"> en la cultura latina (literatura y oratoria)</w:t>
      </w:r>
    </w:p>
    <w:p w:rsidR="000F3699" w:rsidRDefault="000F3699" w:rsidP="004A00D8">
      <w:pPr>
        <w:pStyle w:val="Sinespaciado"/>
        <w:jc w:val="both"/>
      </w:pPr>
      <w:r>
        <w:t xml:space="preserve">A </w:t>
      </w:r>
      <w:r w:rsidR="004A00D8">
        <w:t>los 18</w:t>
      </w:r>
      <w:r>
        <w:t xml:space="preserve"> años se va a Cartago (371) a proseguir sus estudios de letras y retórica, que luego enseñara.</w:t>
      </w:r>
    </w:p>
    <w:p w:rsidR="000F3699" w:rsidRDefault="000F3699" w:rsidP="004A00D8">
      <w:pPr>
        <w:pStyle w:val="Sinespaciado"/>
        <w:jc w:val="both"/>
      </w:pPr>
      <w:r>
        <w:t>A los 19 años (373</w:t>
      </w:r>
      <w:r w:rsidR="004A00D8">
        <w:t>) lee</w:t>
      </w:r>
      <w:r>
        <w:t xml:space="preserve"> el Hortensio de </w:t>
      </w:r>
      <w:r w:rsidR="004A00D8">
        <w:t>Cicerón</w:t>
      </w:r>
      <w:r>
        <w:t xml:space="preserve"> que le despierta el amor a la filosofía, luego adhiere al maniqueísmo hasta el 382. -</w:t>
      </w:r>
    </w:p>
    <w:p w:rsidR="000F3699" w:rsidRDefault="000F3699" w:rsidP="004A00D8">
      <w:pPr>
        <w:pStyle w:val="Sinespaciado"/>
        <w:jc w:val="both"/>
      </w:pPr>
      <w:r>
        <w:t>A los 29 años se dirige a Roma como maestro de retórica, abandona el maniqueísmo por cuestiones científicas, entrando en el escepticismo.</w:t>
      </w:r>
    </w:p>
    <w:p w:rsidR="000F3699" w:rsidRDefault="000F3699" w:rsidP="004A00D8">
      <w:pPr>
        <w:pStyle w:val="Sinespaciado"/>
        <w:jc w:val="both"/>
      </w:pPr>
      <w:r>
        <w:t xml:space="preserve">A los 30 años (384) en Milán, comienza a ser oyente de los sermones de San Ambrosio, quien le permite descubrir la importancia que tiene la interpretación alegórica de las SE, que había rechazado por su estilo literario </w:t>
      </w:r>
      <w:r w:rsidR="004A00D8">
        <w:t>pobre y</w:t>
      </w:r>
      <w:r>
        <w:t xml:space="preserve"> a las que por soberbia no podía llegar a su contenido.</w:t>
      </w:r>
    </w:p>
    <w:p w:rsidR="000F3699" w:rsidRDefault="000F3699" w:rsidP="004A00D8">
      <w:pPr>
        <w:pStyle w:val="Sinespaciado"/>
        <w:jc w:val="both"/>
      </w:pPr>
      <w:r>
        <w:t xml:space="preserve">A los 32 años comienza a leer las </w:t>
      </w:r>
      <w:r w:rsidR="004A00D8">
        <w:t>obras neoplatónicas</w:t>
      </w:r>
      <w:r>
        <w:t xml:space="preserve"> de Plotino, y las epístolas de San Pablo, que lo liberan del materialismo en que se hallaba inmerso con la religión maniquea. En Casisiaco donde se había retirado con su madre y amigos escribe las primeras obras: Contra Académicos, De beta vita, de ordine).</w:t>
      </w:r>
    </w:p>
    <w:p w:rsidR="000F3699" w:rsidRDefault="000F3699" w:rsidP="004A00D8">
      <w:pPr>
        <w:pStyle w:val="Sinespaciado"/>
        <w:jc w:val="both"/>
      </w:pPr>
      <w:r>
        <w:t xml:space="preserve">-387-A los 33 años se convierte al </w:t>
      </w:r>
      <w:r w:rsidR="004A00D8">
        <w:t>cristianismo</w:t>
      </w:r>
      <w:r>
        <w:t xml:space="preserve"> donde es bautizado por San Ambrosio.</w:t>
      </w:r>
    </w:p>
    <w:p w:rsidR="000F3699" w:rsidRDefault="000F3699" w:rsidP="004A00D8">
      <w:pPr>
        <w:pStyle w:val="Sinespaciado"/>
        <w:jc w:val="both"/>
      </w:pPr>
      <w:r>
        <w:t xml:space="preserve">Luego emprende el regreso a </w:t>
      </w:r>
      <w:r w:rsidR="004A00D8">
        <w:t>África</w:t>
      </w:r>
      <w:r>
        <w:t xml:space="preserve"> con su madre; que muere en Hostia del </w:t>
      </w:r>
      <w:r w:rsidR="004A00D8">
        <w:t>Tíber</w:t>
      </w:r>
      <w:r>
        <w:t xml:space="preserve">, </w:t>
      </w:r>
    </w:p>
    <w:p w:rsidR="000F3699" w:rsidRDefault="000F3699" w:rsidP="004A00D8">
      <w:pPr>
        <w:pStyle w:val="Sinespaciado"/>
        <w:jc w:val="both"/>
      </w:pPr>
      <w:r>
        <w:t>En el año 391 fue ordenado sacerdote en Hipona de la que fue co-obispo en el 395 y obispo único desde el año 396.</w:t>
      </w:r>
    </w:p>
    <w:p w:rsidR="000F3699" w:rsidRDefault="000F3699" w:rsidP="004A00D8">
      <w:pPr>
        <w:pStyle w:val="Sinespaciado"/>
        <w:jc w:val="both"/>
      </w:pPr>
      <w:r>
        <w:t>Muere el 23/08/430</w:t>
      </w:r>
    </w:p>
    <w:p w:rsidR="000F3699" w:rsidRDefault="000F3699" w:rsidP="004A00D8">
      <w:pPr>
        <w:pStyle w:val="Sinespaciado"/>
        <w:jc w:val="both"/>
      </w:pPr>
    </w:p>
    <w:p w:rsidR="000F3699" w:rsidRDefault="000F3699" w:rsidP="004A00D8">
      <w:pPr>
        <w:pStyle w:val="Sinespaciado"/>
        <w:jc w:val="both"/>
      </w:pPr>
      <w:r>
        <w:tab/>
        <w:t>Fe y Razón</w:t>
      </w:r>
    </w:p>
    <w:p w:rsidR="000F3699" w:rsidRDefault="000F3699" w:rsidP="004A00D8">
      <w:pPr>
        <w:pStyle w:val="Sinespaciado"/>
        <w:jc w:val="both"/>
      </w:pPr>
    </w:p>
    <w:p w:rsidR="000F3699" w:rsidRDefault="000F3699" w:rsidP="004A00D8">
      <w:pPr>
        <w:pStyle w:val="Sinespaciado"/>
        <w:jc w:val="both"/>
      </w:pPr>
      <w:r>
        <w:t>En la obra Contra Académicos escribe:</w:t>
      </w:r>
    </w:p>
    <w:p w:rsidR="000F3699" w:rsidRDefault="000F3699" w:rsidP="004A00D8">
      <w:pPr>
        <w:pStyle w:val="Sinespaciado"/>
        <w:jc w:val="both"/>
      </w:pPr>
      <w:r>
        <w:lastRenderedPageBreak/>
        <w:t xml:space="preserve">Su programa para hallar la sabiduría, se apoya en la autoridad de las enseñanzas de Cristo y en la razón humana, su visión </w:t>
      </w:r>
      <w:r w:rsidR="004A00D8">
        <w:t>religiosa,</w:t>
      </w:r>
      <w:r>
        <w:t xml:space="preserve"> conceptualmente emplea la doctrina Platónica y neoplatónica ( Plotino) que adopta porque no se opone a las enseñanzas del cristianismo.</w:t>
      </w:r>
    </w:p>
    <w:p w:rsidR="000F3699" w:rsidRDefault="000F3699" w:rsidP="004A00D8">
      <w:pPr>
        <w:pStyle w:val="Sinespaciado"/>
        <w:jc w:val="both"/>
      </w:pPr>
      <w:r>
        <w:t xml:space="preserve">En la relación razón fe afirma que el espíritu humano que filosofa se ordena a la Verdad total, no lograble en lo puramente natural. </w:t>
      </w:r>
    </w:p>
    <w:p w:rsidR="000F3699" w:rsidRDefault="000F3699" w:rsidP="004A00D8">
      <w:pPr>
        <w:pStyle w:val="Sinespaciado"/>
        <w:jc w:val="both"/>
      </w:pPr>
      <w:r>
        <w:t xml:space="preserve">Acepta a la </w:t>
      </w:r>
      <w:r w:rsidR="004A00D8">
        <w:t>filosofía</w:t>
      </w:r>
      <w:r>
        <w:t xml:space="preserve"> porque esta busca la verdad total, </w:t>
      </w:r>
    </w:p>
    <w:p w:rsidR="000F3699" w:rsidRDefault="000F3699" w:rsidP="004A00D8">
      <w:pPr>
        <w:pStyle w:val="Sinespaciado"/>
        <w:jc w:val="both"/>
      </w:pPr>
      <w:r>
        <w:t xml:space="preserve">La filosofía por su objeto (la verdad total) queda siempre abierta a la recepción de la revelación </w:t>
      </w:r>
      <w:r w:rsidR="004A00D8">
        <w:t>(ligada</w:t>
      </w:r>
      <w:r>
        <w:t xml:space="preserve"> a la fe, don sobrenatural dado por Dios).</w:t>
      </w:r>
    </w:p>
    <w:p w:rsidR="000F3699" w:rsidRDefault="000F3699" w:rsidP="004A00D8">
      <w:pPr>
        <w:pStyle w:val="Sinespaciado"/>
        <w:jc w:val="both"/>
      </w:pPr>
      <w:r>
        <w:t xml:space="preserve">Lo expresa en la siguiente afirmación </w:t>
      </w:r>
    </w:p>
    <w:p w:rsidR="000F3699" w:rsidRDefault="000F3699" w:rsidP="004A00D8">
      <w:pPr>
        <w:pStyle w:val="Sinespaciado"/>
        <w:jc w:val="both"/>
      </w:pPr>
      <w:r>
        <w:t xml:space="preserve">Creo para entender </w:t>
      </w:r>
    </w:p>
    <w:p w:rsidR="000F3699" w:rsidRDefault="000F3699" w:rsidP="004A00D8">
      <w:pPr>
        <w:pStyle w:val="Sinespaciado"/>
        <w:jc w:val="both"/>
      </w:pPr>
      <w:r>
        <w:t>Entiendo para creer.</w:t>
      </w:r>
    </w:p>
    <w:p w:rsidR="000F3699" w:rsidRDefault="000F3699" w:rsidP="004A00D8">
      <w:pPr>
        <w:pStyle w:val="Sinespaciado"/>
        <w:jc w:val="both"/>
      </w:pPr>
      <w:r>
        <w:t>Su meta final es la sabiduría cristiana.</w:t>
      </w:r>
    </w:p>
    <w:p w:rsidR="000F3699" w:rsidRDefault="000F3699" w:rsidP="004A00D8">
      <w:pPr>
        <w:pStyle w:val="Sinespaciado"/>
        <w:jc w:val="both"/>
      </w:pPr>
      <w:r>
        <w:t>Para</w:t>
      </w:r>
      <w:r w:rsidR="004A00D8">
        <w:t xml:space="preserve"> </w:t>
      </w:r>
      <w:bookmarkStart w:id="0" w:name="_GoBack"/>
      <w:bookmarkEnd w:id="0"/>
      <w:r w:rsidR="004A00D8">
        <w:t>S. Agustín l</w:t>
      </w:r>
      <w:r>
        <w:t xml:space="preserve">a verdad habita en el interior del hombre, aunque es trascendente a la misma mente humana que la </w:t>
      </w:r>
      <w:r w:rsidR="004A00D8">
        <w:t>encuentra,</w:t>
      </w:r>
      <w:r>
        <w:t xml:space="preserve"> pero no la crea.</w:t>
      </w:r>
    </w:p>
    <w:p w:rsidR="000F3699" w:rsidRDefault="000F3699" w:rsidP="004A00D8">
      <w:pPr>
        <w:pStyle w:val="Sinespaciado"/>
        <w:jc w:val="both"/>
      </w:pPr>
      <w:r>
        <w:t>La verdad del interior de la conciencia es intuitivamente captada, pero su conocimiento depende de Dios.</w:t>
      </w:r>
    </w:p>
    <w:p w:rsidR="000F3699" w:rsidRDefault="000F3699" w:rsidP="004A00D8">
      <w:pPr>
        <w:pStyle w:val="Sinespaciado"/>
        <w:jc w:val="both"/>
      </w:pPr>
      <w:r>
        <w:t xml:space="preserve">Para SA la verdadera filosofía es en cuanto verdadera, intrínsecamente </w:t>
      </w:r>
      <w:r w:rsidR="004A00D8">
        <w:t>teísta</w:t>
      </w:r>
      <w:r>
        <w:t xml:space="preserve">, pues </w:t>
      </w:r>
      <w:r w:rsidR="004A00D8">
        <w:t>pensar,</w:t>
      </w:r>
      <w:r>
        <w:t xml:space="preserve"> en definitiva, es pensar a Dios, en cuanto ineludible fundamento de todo pensar, lo que lleva a pensar que la verdadera filosofía es la verdadera religión. Y a la vez la religión es la verdadera filosofía.</w:t>
      </w:r>
    </w:p>
    <w:p w:rsidR="000F3699" w:rsidRDefault="000F3699" w:rsidP="004A00D8">
      <w:pPr>
        <w:pStyle w:val="Sinespaciado"/>
        <w:jc w:val="both"/>
      </w:pPr>
    </w:p>
    <w:p w:rsidR="000F3699" w:rsidRDefault="000F3699" w:rsidP="004A00D8">
      <w:pPr>
        <w:pStyle w:val="Sinespaciado"/>
        <w:jc w:val="both"/>
      </w:pPr>
      <w:r>
        <w:t>DIOS</w:t>
      </w:r>
    </w:p>
    <w:p w:rsidR="000F3699" w:rsidRDefault="000F3699" w:rsidP="004A00D8">
      <w:pPr>
        <w:pStyle w:val="Sinespaciado"/>
        <w:jc w:val="both"/>
      </w:pPr>
    </w:p>
    <w:p w:rsidR="000F3699" w:rsidRDefault="000F3699" w:rsidP="004A00D8">
      <w:pPr>
        <w:pStyle w:val="Sinespaciado"/>
        <w:jc w:val="both"/>
      </w:pPr>
      <w:r>
        <w:t>Dios y el alma son los principales objetivos de SA Soliloquios.</w:t>
      </w:r>
    </w:p>
    <w:p w:rsidR="000F3699" w:rsidRDefault="004A00D8" w:rsidP="004A00D8">
      <w:pPr>
        <w:pStyle w:val="Sinespaciado"/>
        <w:jc w:val="both"/>
      </w:pPr>
      <w:r>
        <w:t>El yo soy el que soy del Éxodo 3.14</w:t>
      </w:r>
      <w:r w:rsidR="000F3699">
        <w:t xml:space="preserve"> para SA en lenguaje filosófico con reminiscencias </w:t>
      </w:r>
      <w:r>
        <w:t>Platónicas</w:t>
      </w:r>
      <w:r w:rsidR="000F3699">
        <w:t xml:space="preserve"> y </w:t>
      </w:r>
      <w:r>
        <w:t>neoplatónicas</w:t>
      </w:r>
      <w:r w:rsidR="000F3699">
        <w:t xml:space="preserve">, es que el verdadero ser-  </w:t>
      </w:r>
      <w:r>
        <w:t>Dios -</w:t>
      </w:r>
      <w:r w:rsidR="000F3699">
        <w:t xml:space="preserve"> es lo idéntico a sí mismo </w:t>
      </w:r>
      <w:r>
        <w:t>(esencia</w:t>
      </w:r>
      <w:r w:rsidR="000F3699">
        <w:t>) es decir, aquello que persiste sin cambio y es inmutable.</w:t>
      </w:r>
    </w:p>
    <w:p w:rsidR="000F3699" w:rsidRDefault="000F3699" w:rsidP="004A00D8">
      <w:pPr>
        <w:pStyle w:val="Sinespaciado"/>
        <w:jc w:val="both"/>
      </w:pPr>
      <w:r>
        <w:t xml:space="preserve">Dios es absolutamente simple y no le es </w:t>
      </w:r>
      <w:r w:rsidR="004A00D8">
        <w:t>aplicable</w:t>
      </w:r>
      <w:r>
        <w:t xml:space="preserve"> o abusivo el término de sustancia o hipostasis. </w:t>
      </w:r>
    </w:p>
    <w:p w:rsidR="000F3699" w:rsidRDefault="000F3699" w:rsidP="004A00D8">
      <w:pPr>
        <w:pStyle w:val="Sinespaciado"/>
        <w:jc w:val="both"/>
      </w:pPr>
      <w:r>
        <w:t>Su aplicación implicaría afirmar su composición entre un sujeto y un accidente, apropiado para los seres creados.</w:t>
      </w:r>
    </w:p>
    <w:p w:rsidR="000F3699" w:rsidRDefault="000F3699" w:rsidP="004A00D8">
      <w:pPr>
        <w:pStyle w:val="Sinespaciado"/>
        <w:jc w:val="both"/>
      </w:pPr>
      <w:r>
        <w:t xml:space="preserve">Dios eterno e inconmutables, es superior a la razón humana. Que es mudable y </w:t>
      </w:r>
      <w:r w:rsidR="004A00D8">
        <w:t>por</w:t>
      </w:r>
      <w:r>
        <w:t xml:space="preserve"> r el hecho de que unas veces se esfuerza por llegar a la verdad y otras no; a veces llega y a veces no llega.  Por eso nos es más fácil saber lo que Dios no es qué lo que es.</w:t>
      </w:r>
    </w:p>
    <w:p w:rsidR="000F3699" w:rsidRDefault="000F3699" w:rsidP="004A00D8">
      <w:pPr>
        <w:pStyle w:val="Sinespaciado"/>
        <w:jc w:val="both"/>
      </w:pPr>
      <w:r>
        <w:tab/>
        <w:t>De ahí su afirmación que Dios es aquel ser sobre el cual no se conoce nada superior, aprovechada por San Anselmo para la prueba de la existencia de Dios y denominada por Kant argumento ontológico.</w:t>
      </w:r>
    </w:p>
    <w:p w:rsidR="000F3699" w:rsidRDefault="000F3699" w:rsidP="004A00D8">
      <w:pPr>
        <w:pStyle w:val="Sinespaciado"/>
        <w:jc w:val="both"/>
      </w:pPr>
      <w:r>
        <w:t>En esta metafísica se ven todas las cosas a la luz de la verdad que es Dios, solo que esta luz no la contemplan los ojos, sino que es la que el corazón intuye.</w:t>
      </w:r>
    </w:p>
    <w:p w:rsidR="000F3699" w:rsidRDefault="000F3699" w:rsidP="004A00D8">
      <w:pPr>
        <w:pStyle w:val="Sinespaciado"/>
        <w:jc w:val="both"/>
      </w:pPr>
      <w:r>
        <w:t xml:space="preserve">La </w:t>
      </w:r>
      <w:r w:rsidR="004A00D8">
        <w:t>sabiduría</w:t>
      </w:r>
      <w:r>
        <w:t xml:space="preserve"> cristiana es alcanzada por el conocimiento y el amor a Dios que es el ser por excelencia y último fundamento del mismo. </w:t>
      </w:r>
    </w:p>
    <w:p w:rsidR="000F3699" w:rsidRDefault="000F3699" w:rsidP="004A00D8">
      <w:pPr>
        <w:pStyle w:val="Sinespaciado"/>
        <w:jc w:val="both"/>
      </w:pPr>
    </w:p>
    <w:p w:rsidR="000F3699" w:rsidRDefault="000F3699" w:rsidP="004A00D8">
      <w:pPr>
        <w:pStyle w:val="Sinespaciado"/>
        <w:jc w:val="both"/>
      </w:pPr>
      <w:r>
        <w:t>EL ALMA</w:t>
      </w:r>
    </w:p>
    <w:p w:rsidR="000F3699" w:rsidRDefault="000F3699" w:rsidP="004A00D8">
      <w:pPr>
        <w:pStyle w:val="Sinespaciado"/>
        <w:jc w:val="both"/>
      </w:pPr>
    </w:p>
    <w:p w:rsidR="000F3699" w:rsidRDefault="000F3699" w:rsidP="004A00D8">
      <w:pPr>
        <w:pStyle w:val="Sinespaciado"/>
        <w:jc w:val="both"/>
      </w:pPr>
      <w:r>
        <w:t xml:space="preserve">¿Qué es? ¿Cómo </w:t>
      </w:r>
      <w:r w:rsidR="004A00D8">
        <w:t>está</w:t>
      </w:r>
      <w:r>
        <w:t xml:space="preserve"> unida la </w:t>
      </w:r>
      <w:r w:rsidR="004A00D8">
        <w:t>sustancia</w:t>
      </w:r>
      <w:r>
        <w:t xml:space="preserve"> espiritual del alma con la substancia material del cuerpo? ¿Cuál es su origen?</w:t>
      </w:r>
    </w:p>
    <w:p w:rsidR="000F3699" w:rsidRDefault="000F3699" w:rsidP="004A00D8">
      <w:pPr>
        <w:pStyle w:val="Sinespaciado"/>
        <w:jc w:val="both"/>
      </w:pPr>
    </w:p>
    <w:p w:rsidR="000F3699" w:rsidRDefault="000F3699" w:rsidP="004A00D8">
      <w:pPr>
        <w:pStyle w:val="Sinespaciado"/>
        <w:jc w:val="both"/>
      </w:pPr>
      <w:r>
        <w:t>Cierta sustancia que participa de la razón y es apropiada para la tarea de regir el cuerpo</w:t>
      </w:r>
    </w:p>
    <w:p w:rsidR="000F3699" w:rsidRDefault="000F3699" w:rsidP="004A00D8">
      <w:pPr>
        <w:pStyle w:val="Sinespaciado"/>
        <w:jc w:val="both"/>
      </w:pPr>
      <w:r>
        <w:t xml:space="preserve">El alma racional es imagen de la </w:t>
      </w:r>
      <w:r w:rsidR="004A00D8">
        <w:t>Santísima</w:t>
      </w:r>
      <w:r>
        <w:t xml:space="preserve"> Trinidad, en función de sus operaciones intelectuales propias: memoria, entendimiento y </w:t>
      </w:r>
      <w:r w:rsidR="004A00D8">
        <w:t>voluntad.</w:t>
      </w:r>
    </w:p>
    <w:p w:rsidR="000F3699" w:rsidRDefault="000F3699" w:rsidP="004A00D8">
      <w:pPr>
        <w:pStyle w:val="Sinespaciado"/>
        <w:jc w:val="both"/>
      </w:pPr>
    </w:p>
    <w:p w:rsidR="000F3699" w:rsidRDefault="000F3699" w:rsidP="004A00D8">
      <w:pPr>
        <w:pStyle w:val="Sinespaciado"/>
        <w:jc w:val="both"/>
      </w:pPr>
    </w:p>
    <w:p w:rsidR="000F3699" w:rsidRDefault="000F3699" w:rsidP="004A00D8">
      <w:pPr>
        <w:pStyle w:val="Sinespaciado"/>
        <w:jc w:val="both"/>
      </w:pPr>
      <w:r>
        <w:lastRenderedPageBreak/>
        <w:t>A través del alma y sus funciones puede el hombre llegar mejor a su fin último, que es el conocimiento de la verdad y la felicidad, que consiste en el goce de la verdad.</w:t>
      </w:r>
    </w:p>
    <w:p w:rsidR="000F3699" w:rsidRDefault="000F3699" w:rsidP="004A00D8">
      <w:pPr>
        <w:pStyle w:val="Sinespaciado"/>
        <w:jc w:val="both"/>
      </w:pPr>
      <w:r>
        <w:t xml:space="preserve">LA unión del alma con el cuerpo es de atención vital, SA con ello afirma que el alma tiene el natural deseo de velar por el cuidado del cuerpo y de vivificarlo como un todo presente en cada uno de sus </w:t>
      </w:r>
      <w:r w:rsidR="004A00D8">
        <w:t>partes,</w:t>
      </w:r>
      <w:r>
        <w:t xml:space="preserve"> aunque no se trate tampoco </w:t>
      </w:r>
      <w:r w:rsidR="004A00D8">
        <w:t>de un</w:t>
      </w:r>
      <w:r>
        <w:t xml:space="preserve"> tipo de unión substancial como la que propone luego </w:t>
      </w:r>
      <w:r w:rsidR="004A00D8">
        <w:t>Sto.</w:t>
      </w:r>
      <w:r>
        <w:t xml:space="preserve"> Tomás.</w:t>
      </w:r>
    </w:p>
    <w:p w:rsidR="000F3699" w:rsidRDefault="004A00D8" w:rsidP="004A00D8">
      <w:pPr>
        <w:pStyle w:val="Sinespaciado"/>
        <w:jc w:val="both"/>
      </w:pPr>
      <w:r>
        <w:t>Además,</w:t>
      </w:r>
      <w:r w:rsidR="000F3699">
        <w:t xml:space="preserve"> para Ag el alma no depende del cuerpo, ni siquiera para conocerse, </w:t>
      </w:r>
    </w:p>
    <w:p w:rsidR="000F3699" w:rsidRDefault="000F3699" w:rsidP="004A00D8">
      <w:pPr>
        <w:pStyle w:val="Sinespaciado"/>
        <w:jc w:val="both"/>
      </w:pPr>
      <w:r>
        <w:t xml:space="preserve">El alma es creada por </w:t>
      </w:r>
      <w:r w:rsidR="004A00D8">
        <w:t>Dios, niega</w:t>
      </w:r>
      <w:r>
        <w:t xml:space="preserve"> la preexistencia que admite el Platonismo.</w:t>
      </w:r>
    </w:p>
    <w:p w:rsidR="000F3699" w:rsidRDefault="000F3699" w:rsidP="004A00D8">
      <w:pPr>
        <w:pStyle w:val="Sinespaciado"/>
        <w:jc w:val="both"/>
      </w:pPr>
    </w:p>
    <w:p w:rsidR="000F3699" w:rsidRDefault="000F3699" w:rsidP="004A00D8">
      <w:pPr>
        <w:pStyle w:val="Sinespaciado"/>
        <w:jc w:val="both"/>
      </w:pPr>
      <w:r>
        <w:t>EL PROBLEMA DEL CONOCIMIENTO</w:t>
      </w:r>
    </w:p>
    <w:p w:rsidR="000F3699" w:rsidRDefault="000F3699" w:rsidP="004A00D8">
      <w:pPr>
        <w:pStyle w:val="Sinespaciado"/>
        <w:jc w:val="both"/>
      </w:pPr>
      <w:r>
        <w:t>La fe da lugar a la religión y la razón a la filosofía, y, en tanto que la fe y la razón tienen su origen en Dios, no puede haber oposición entre ambas. La fe es una gracia de Dios y, junto con la Sagrada Escritura, forma la palabra divina, infalible e invariable; la fe no es algo irracional, guía la investigación y protege frente al error. Por su parte, la razón y la filosofía (la palabra humana), aunque limitadas y frágiles, son buenas porque pueden favorecer a la religión: permiten la comprensión intelectual, aunque imperfecta, de verdades religiosas, ayudan a refutar las herejías y a convencer a los que dudan. Fe y razón se complementan: “creo para entender y entiendo para creer”, dice San Agustín.</w:t>
      </w:r>
    </w:p>
    <w:p w:rsidR="000F3699" w:rsidRDefault="000F3699" w:rsidP="004A00D8">
      <w:pPr>
        <w:pStyle w:val="Sinespaciado"/>
        <w:jc w:val="both"/>
      </w:pPr>
    </w:p>
    <w:p w:rsidR="000F3699" w:rsidRDefault="000F3699" w:rsidP="004A00D8">
      <w:pPr>
        <w:pStyle w:val="Sinespaciado"/>
        <w:jc w:val="both"/>
      </w:pPr>
      <w:r>
        <w:t>Puesto que en el hombre encontramos una sustancia material y otra espiritual, habrá también dos tipos de conocimiento, el sensitivo y el intelectual. San Agustín no rechaza completamente el valor de los sentidos (conocimiento sensitivo) pues nos informan de las cosas sensibles, incluido nuestro propio cuerpo, y son necesarios para la vida práctica. La sensación es común a los animales y al hombre, pero nosotros disponemos además de la razón, con la que podemos alcanzar un conocimiento más elevado de la realidad (conocimiento inteligible). Mediante la razón inferior conocemos el mundo sensible, temporal y cambiante, y resolvemos las necesidades prácticas de la vida; y gracias a la razón superior podemos alcanzar las esencias, lo inmutable, necesario y eterno como los objetos matemáticos (el mundo inteligible), e incluso a Dios, dando lugar a verdades eternas, inmutables y comunes a todos.</w:t>
      </w:r>
    </w:p>
    <w:p w:rsidR="000F3699" w:rsidRDefault="000F3699" w:rsidP="004A00D8">
      <w:pPr>
        <w:pStyle w:val="Sinespaciado"/>
        <w:jc w:val="both"/>
      </w:pPr>
    </w:p>
    <w:p w:rsidR="000F3699" w:rsidRDefault="000F3699" w:rsidP="004A00D8">
      <w:pPr>
        <w:pStyle w:val="Sinespaciado"/>
        <w:jc w:val="both"/>
      </w:pPr>
      <w:r>
        <w:t xml:space="preserve">San Agustín combatió el escepticismo y creyó posible la certeza de verdades como el principio de contradicción, o de la existencia de las propias sensaciones de las cosas; más aún, de un modo muy parecido a Descartes, mostró también la existencia de verdades indubitables a partir de los hechos de conciencia: podemos dudar de lo exterior, de las cosas, pero no de que vivimos y de que nos acordamos, entendemos y queremos, hechos de nuestra alma que encontramos cuando miramos en nuestro interior. En cuanto al conocimiento objetivo, referido al mundo inteligible, sus verdades no dependen del mundo sensible ni tampoco de la mente humana; nuestra mente tiene que aceptarlas y reconocer que poseen una </w:t>
      </w:r>
      <w:r w:rsidR="004A00D8">
        <w:t>validez absoluta</w:t>
      </w:r>
      <w:r>
        <w:t>, independiente del sujeto que las considera. La verdad es una y la misma para todas las personas, y es inmutable y eterna; pero dado que nuestra razón es limitada, temporal y finita, pensó San Agustín, es necesario el auxilio de algo que también sea eterno e inmutable: Dios. Las ideas ejemplares y las verdades eternas están en Dios. Para captar las verdades eternas, universales y necesarias nuestra inteligencia, nuestra alma, tiene que ser iluminada por Dios (teoría de la iluminación)</w:t>
      </w:r>
    </w:p>
    <w:p w:rsidR="000F3699" w:rsidRDefault="000F3699" w:rsidP="004A00D8">
      <w:pPr>
        <w:pStyle w:val="Sinespaciado"/>
        <w:jc w:val="both"/>
      </w:pPr>
      <w:r>
        <w:t>EL PROBLEMA DE LA MORAL</w:t>
      </w:r>
    </w:p>
    <w:p w:rsidR="000F3699" w:rsidRDefault="000F3699" w:rsidP="004A00D8">
      <w:pPr>
        <w:pStyle w:val="Sinespaciado"/>
        <w:jc w:val="both"/>
      </w:pPr>
      <w:r>
        <w:t xml:space="preserve">Para San Agustín el fin último de toda la conducta humana y Bien Supremo es la felicidad, que no se puede alcanzar con los bienes exteriores finitos, ni perfeccionando nuestra mente, y sí en la vida beatífica, en la presencia de nuestra alma ante Dios. Para satisfacer esta vocación sobrenatural se necesita del esfuerzo humano y de la gracia de Dios. La vida buena consistirá precisamente en buscar a Dios, y hacerlo con todas las capacidades de nuestro ser, el corazón, el alma y la mente. Naturalmente, dirá San Agustín, este amor a Dios se extenderá también al prójimo. El bien y el ser coinciden, y, dado que Dios es la plenitud del ser, es también la plenitud del bien o bien absoluto. En sentido estricto el mal no existe, es una ausencia de un determinado </w:t>
      </w:r>
      <w:r>
        <w:lastRenderedPageBreak/>
        <w:t>bien, una privación; incluso la destrucción y muerte de los seres finitos (mal natural) es en cierto modo un bien pues permite la aparición de nuevas cosas. Por su parte, el mal moral corresponde a los actos humanos, actos que dependen de nuestra razón y voluntad, y en esa medida de nuestra libertad. Mediante nuestra voluntad podemos acercarnos a Dios y alcanzar la bienaventuranza, pero también podemos elegir el mal. Además, hay en nosotros una tendencia o facilidad para el mal, consecuencia del pecado original: por este pecado el cuerpo, y los deseos sensibles e ignorancia que provoca en nuestra alma, nos impide atender al auténtico bien (Dios), y nos lleva a elegir bienes inferiores como los materiales o a nosotros mismos.</w:t>
      </w:r>
    </w:p>
    <w:p w:rsidR="000F3699" w:rsidRDefault="000F3699" w:rsidP="004A00D8">
      <w:pPr>
        <w:pStyle w:val="Sinespaciado"/>
        <w:jc w:val="both"/>
      </w:pPr>
    </w:p>
    <w:p w:rsidR="000F3699" w:rsidRDefault="000F3699" w:rsidP="004A00D8">
      <w:pPr>
        <w:pStyle w:val="Sinespaciado"/>
        <w:jc w:val="both"/>
      </w:pPr>
      <w:r>
        <w:t>Dios nos ha dado la facultad de captar las leyes eternas de la moralidad, que están impresas en el corazón de todo hombre. Dichas leyes no son arbitrarias pues son expresión de la eternidad de Dios; esta capacidad es necesaria para acercarnos a Dios, como también nuestro esfuerzo y elección libre del Bien, pero no es suficiente, principalmente por la fuerza del pecado original; necesitamos también del perfeccionamiento de nuestras facultades mediante la gracia de Dios, que disfrutamos mediante los sacramentos, y de la orientación de la Iglesia. La voluntad busca necesariamente la felicidad, pero es libre de elegir los medios para este propósito, pudiendo acercarse a Dios o elegir los bienes imperfectos del mundo sensible. Mediante la gracia, el albedrío o voluntad puede dirigirse hacia el Bien Supremo y es realmente libre. La posesión plena de Dios en la vida futura constituye, según San Agustín, la suprema felicidad y el destino final del hombre; en la vida presente, nuestra felicidad consistirá en la unión con Dios por medio de su conocimiento, de la virtud y de la práctica cristiana.</w:t>
      </w:r>
    </w:p>
    <w:p w:rsidR="000F3699" w:rsidRDefault="000F3699" w:rsidP="004A00D8">
      <w:pPr>
        <w:pStyle w:val="Sinespaciado"/>
        <w:jc w:val="both"/>
      </w:pPr>
    </w:p>
    <w:p w:rsidR="000F3699" w:rsidRDefault="000F3699" w:rsidP="004A00D8">
      <w:pPr>
        <w:pStyle w:val="Sinespaciado"/>
        <w:jc w:val="both"/>
      </w:pPr>
      <w:r>
        <w:t>Podemos dividir a los seres humanos, nos dice San Agustín, en dos grupos: los que aman a Dios, se someten a su Palabra y buscan la paz eterna, y los que quieren los bienes materiales y temporales y se prefieren a sí mismos antes que a Él. Aunque estos grupos están mezclados desde el principio de la historia, en cierto modo pertenecen a dos pueblos o ciudades distintas: los primeros al territorio místico de la Ciudad de Dios (Jerusalén), y los segundos a la Ciudad temporal o terrena (Babilonia). San Agustín cree que desde el principio del mundo están enfrentadas, pero con el juicio final se separarán definitivamente. Esta división corresponde a la división entre el Estado pagano (“Ciudad de Babilonia”) y la Iglesia (“Ciudad de Jerusalén”), y expresa la primacía que debería tener ésta sobre el Estado.</w:t>
      </w:r>
    </w:p>
    <w:p w:rsidR="000F3699" w:rsidRDefault="000F3699" w:rsidP="004A00D8">
      <w:pPr>
        <w:pStyle w:val="Sinespaciado"/>
        <w:jc w:val="both"/>
      </w:pPr>
    </w:p>
    <w:p w:rsidR="000F3699" w:rsidRDefault="000F3699" w:rsidP="004A00D8">
      <w:pPr>
        <w:pStyle w:val="Sinespaciado"/>
        <w:jc w:val="both"/>
      </w:pPr>
    </w:p>
    <w:p w:rsidR="000F3699" w:rsidRDefault="000F3699" w:rsidP="004A00D8">
      <w:pPr>
        <w:pStyle w:val="Sinespaciado"/>
        <w:jc w:val="both"/>
      </w:pPr>
    </w:p>
    <w:p w:rsidR="000F3699" w:rsidRDefault="000F3699" w:rsidP="004A00D8">
      <w:pPr>
        <w:pStyle w:val="Sinespaciado"/>
        <w:jc w:val="both"/>
      </w:pPr>
    </w:p>
    <w:p w:rsidR="000F3699" w:rsidRDefault="000F3699" w:rsidP="004A00D8">
      <w:pPr>
        <w:pStyle w:val="Sinespaciado"/>
        <w:jc w:val="both"/>
      </w:pPr>
    </w:p>
    <w:p w:rsidR="00E6472F" w:rsidRDefault="00E6472F" w:rsidP="004A00D8">
      <w:pPr>
        <w:pStyle w:val="Sinespaciado"/>
        <w:jc w:val="both"/>
      </w:pPr>
    </w:p>
    <w:sectPr w:rsidR="00E647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83A"/>
    <w:rsid w:val="000F3699"/>
    <w:rsid w:val="00241220"/>
    <w:rsid w:val="004A00D8"/>
    <w:rsid w:val="00AB283A"/>
    <w:rsid w:val="00E647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5F2D"/>
  <w15:chartTrackingRefBased/>
  <w15:docId w15:val="{3FAC7D44-460C-44EB-8637-9048D364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A00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1965</Words>
  <Characters>10810</Characters>
  <Application>Microsoft Office Word</Application>
  <DocSecurity>0</DocSecurity>
  <Lines>90</Lines>
  <Paragraphs>25</Paragraphs>
  <ScaleCrop>false</ScaleCrop>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avelino maciel</dc:creator>
  <cp:keywords/>
  <dc:description/>
  <cp:lastModifiedBy>silvio avelino maciel</cp:lastModifiedBy>
  <cp:revision>4</cp:revision>
  <dcterms:created xsi:type="dcterms:W3CDTF">2020-08-13T21:01:00Z</dcterms:created>
  <dcterms:modified xsi:type="dcterms:W3CDTF">2020-08-13T21:10:00Z</dcterms:modified>
</cp:coreProperties>
</file>