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F75" w:rsidRDefault="00C51F75" w:rsidP="00C51F75">
      <w:r>
        <w:t>EL HELENISMO</w:t>
      </w:r>
    </w:p>
    <w:p w:rsidR="00C51F75" w:rsidRDefault="00C51F75" w:rsidP="00C51F75"/>
    <w:p w:rsidR="00C51F75" w:rsidRDefault="00C51F75" w:rsidP="00C51F75">
      <w:r>
        <w:t xml:space="preserve">1.-Se inicia en el 323 ( muerte de Alejandro Magno) y finaliza del 31 de nuestra era, fecha de la batalla de ACCIO, que sella el triunfo de Augusto sobre Antonio, quedando Roma como capital política y cultural de Occidente. </w:t>
      </w:r>
    </w:p>
    <w:p w:rsidR="00C51F75" w:rsidRDefault="00C51F75" w:rsidP="00C51F75">
      <w:r>
        <w:t xml:space="preserve">2.- En la batalla de Queronea en el 338 a.C Grecia es derrotada por Macedonia ( Por Filippo de Macedonia padre de Alejandro Magno) y firman un contrato en el cual Grecia  se compromete a no guerrear contra Filipo y sus sucesores. Esta fecha marcha el fin de la autonomía de las ciudades griegas y el inicio de un nuevo período para la vida moral y espiritual de occidente. </w:t>
      </w:r>
    </w:p>
    <w:p w:rsidR="00C51F75" w:rsidRDefault="00C51F75" w:rsidP="00C51F75">
      <w:r>
        <w:t>3.- Aparece al norte de Egipto un centro cultural como Alejandría, y centro comercial más significativo de la región, y otras ciudades como Pérgamo, Rodas, Antioquia, Siracusa, Efeso que opacan a Grecia y la convierten un una provincia más del imperio Romano. Estas ciudades no eran organizaciones políticas sino centros administrativos que controlaban eficazmente los territorios conquistados. Hasta  entonces, el griego, como persona moral, se definía como miembro de una ciudad, El ciudadano era libre por naturaleza, porque no obedecía más que a la ley, sin estar al servicio de nadie. Al derrumbarse la autonomía cívica, es el horizonte del griego el que con ella se derrumba.</w:t>
      </w:r>
    </w:p>
    <w:p w:rsidR="00C51F75" w:rsidRDefault="00C51F75" w:rsidP="00C51F75">
      <w:r>
        <w:t>4.- La decadencia política, marítima y económica de Atenas impulsa una nueva concepción del poder, con la aparición de las grandes monarquías helenísticas  y su culto al soberano de quien emana directamente la ley, de este modo, se pierden el sentido de pertenencia y libertad de la polis, y se afianza la idea del hombre como ciudadano del mundo.</w:t>
      </w:r>
    </w:p>
    <w:p w:rsidR="00C51F75" w:rsidRDefault="00C51F75" w:rsidP="00C51F75">
      <w:r>
        <w:t>5.- El imperio alejandrino primero y luego el Romano hacen desaparecer la autonomía local en la toma de decisiones sobre el propio destino, lo que produce un creciente desasosiego en la sociedad griega.</w:t>
      </w:r>
    </w:p>
    <w:p w:rsidR="00C51F75" w:rsidRDefault="00C51F75" w:rsidP="00C51F75">
      <w:r>
        <w:t>6.- La filosofía helenística o post aristotélica se halla representada por tres escuelas:</w:t>
      </w:r>
    </w:p>
    <w:p w:rsidR="00C51F75" w:rsidRDefault="00C51F75" w:rsidP="00C51F75">
      <w:r>
        <w:t>La Estoica, la Epicúrea y la Escéptica. Que elaboran una posición frente a la nueva realidad de Grecia, sin abandonar a los clásicos. Sus temas tienen que ver con la ETIC A Y LA TEORIA SOCIAL, la gran discusión ES LA MEJOR FORMA DE VIVIR y complementariamente por el cosmos y la lógica.</w:t>
      </w:r>
    </w:p>
    <w:p w:rsidR="00C51F75" w:rsidRDefault="00C51F75" w:rsidP="00C51F75">
      <w:r>
        <w:t>7.- Estas posturas proporcionan esperanza y consuelo y responden a los contextos críticos  de la época: las perspectivas materiales eran escasas, la ética se divorcia de la sociedad, los individuos experimentan sensación de aislamiento, desarraigo e inseguridad por no pertenecer más a la ciudad –estado.</w:t>
      </w:r>
    </w:p>
    <w:p w:rsidR="00C51F75" w:rsidRDefault="00C51F75" w:rsidP="00C51F75">
      <w:r>
        <w:t>8.-Todas buscan la tranquilidad total e imperturbable contra todos los golpes y cambios de la fortuna Tykhé contra la inseguridad mudable e inconstante de los asuntos humanos, aunque difieran en sus soluciones. El modelo de hombre que buscan es el del sabio, capaz de solucionar los problemas concretos, sabe en que consiste la mejor forma de vida y busca el equilibrio interior; ataraxia. Este sabio esta lejos del ideal clásico.</w:t>
      </w:r>
    </w:p>
    <w:p w:rsidR="00C51F75" w:rsidRDefault="00C51F75" w:rsidP="00C51F75"/>
    <w:p w:rsidR="00C51F75" w:rsidRDefault="00C51F75" w:rsidP="00C51F75"/>
    <w:p w:rsidR="00C51F75" w:rsidRDefault="00C51F75" w:rsidP="00C51F75"/>
    <w:p w:rsidR="00C51F75" w:rsidRDefault="00C51F75" w:rsidP="00C51F75"/>
    <w:p w:rsidR="00C51F75" w:rsidRDefault="00C51F75" w:rsidP="00C51F75"/>
    <w:p w:rsidR="00C51F75" w:rsidRDefault="00C51F75" w:rsidP="00C51F75"/>
    <w:p w:rsidR="00C51F75" w:rsidRDefault="00C51F75" w:rsidP="00C51F75">
      <w:r>
        <w:t>ANTECEDENTES DE LA FILOSOFIA HELENISTICA</w:t>
      </w:r>
    </w:p>
    <w:p w:rsidR="00C51F75" w:rsidRDefault="00C51F75" w:rsidP="00C51F75"/>
    <w:p w:rsidR="00C51F75" w:rsidRDefault="00C51F75" w:rsidP="00C51F75">
      <w:r>
        <w:t>9.- Los estoicos y los escépticos tienen sus fuentes en los cínicos, su fundador fue Antístenes (400 a.C) y el excéntrico y riguroso asceta Diógenes de Sínope (325 a.C) quien vivió durante un tiempo dentro de un túnel y en torno a quien se cuentan muchas anécdotas.</w:t>
      </w:r>
    </w:p>
    <w:p w:rsidR="00C51F75" w:rsidRDefault="00C51F75" w:rsidP="00C51F75">
      <w:r>
        <w:t xml:space="preserve">10.- El cinismo no fue en realidad una filosofía, sino más bien un modo de vida, y como tal se mantuvo vigente hasta el período cristiano. </w:t>
      </w:r>
    </w:p>
    <w:p w:rsidR="00C51F75" w:rsidRDefault="00C51F75" w:rsidP="00C51F75">
      <w:r>
        <w:t>11.- Su doctrina afirma que la virtud o la vida de acuerdo con la naturaleza es lo único que importa y todo lo demás es ilusión. Rechazan todas las formas convencionales, todas las pautas normativas sociales,  practican una vida “natural”, hacen uso del sarcasmo y el escándalo para denunciar las actitudes que rechazan de sus contemporáneos, por lo que merecieron el nombre de cínicos (kynos), es decir, perros,. (Para los griegos, el perro representaba el símbolo de la falta de poder y de recato).</w:t>
      </w:r>
    </w:p>
    <w:p w:rsidR="00C51F75" w:rsidRDefault="00C51F75" w:rsidP="00C51F75">
      <w:r>
        <w:t xml:space="preserve">12.- Los epicúreos tienen como antecedente a Arístipo de Cirene (425 a.C)  creador de la doctrina de los hedonistas o cirenaica (una pequeña secta del siglo III). El bienestar humano consiste en la suma de los placeres particulares, sobre todo físicos, rechazan toda certidumbre intelectual y predican el abandono de todo convencionalismo social. </w:t>
      </w:r>
    </w:p>
    <w:p w:rsidR="00C51F75" w:rsidRDefault="00C51F75" w:rsidP="00C51F75"/>
    <w:p w:rsidR="00C51F75" w:rsidRDefault="00C51F75" w:rsidP="00C51F75">
      <w:r>
        <w:tab/>
      </w:r>
      <w:r>
        <w:tab/>
        <w:t>EL ESTOICISMO</w:t>
      </w:r>
    </w:p>
    <w:p w:rsidR="00C51F75" w:rsidRDefault="00C51F75" w:rsidP="00C51F75"/>
    <w:p w:rsidR="00C51F75" w:rsidRDefault="00C51F75" w:rsidP="00C51F75">
      <w:r>
        <w:t>13.- Se lo divide en tres períodos: antiguo, medio y romano o imperial.</w:t>
      </w:r>
    </w:p>
    <w:p w:rsidR="00C51F75" w:rsidRDefault="00C51F75" w:rsidP="00C51F75">
      <w:r>
        <w:t>14.- Primer período (300-200a.C) es la etapa fundadora, por Zenón de Citio ( 336-264)  Cleantes de Asos (331-232) y Crísipo de Solos (280-208). Se preocupan por la física y la lógica.</w:t>
      </w:r>
    </w:p>
    <w:p w:rsidR="00C51F75" w:rsidRDefault="00C51F75" w:rsidP="00C51F75">
      <w:r>
        <w:t>15.- El segundo período ( Siglo I y II a. C) conocido como estoicismo medio, representado por Panecio de Rodas (185-110) y Posidonio de Apamea ( 135-51) es el período más rico y renovador  porque se relaciona con el pensamiento de Platón y Aristóteles, se preocupa de problemas morales y políticos.</w:t>
      </w:r>
    </w:p>
    <w:p w:rsidR="00C51F75" w:rsidRDefault="00C51F75" w:rsidP="00C51F75">
      <w:r>
        <w:t>16.- En el tercer período se encuentra Séneca ( 4 a.C –65 d.C) Epicteto (50-130) Marco Aurelio (121-180) influyeron en la Roma imperial preocupados de cuestiones morales y políticas.</w:t>
      </w:r>
    </w:p>
    <w:p w:rsidR="006579A9" w:rsidRDefault="00C51F75" w:rsidP="00C51F75">
      <w:r>
        <w:t xml:space="preserve">17.- Recibe su nombre de la Stoa pintada o Columnata, un pórtico ( Stoa) adornado con pinturas, donde enseñaba, en Atenas Zenón. Sus discípulos provienen de afuera de los limites del helenismo, algunos de origen semita,  quizás por su lejanía de la patria se consideran ciudadanos del mundo.  </w:t>
      </w:r>
      <w:bookmarkStart w:id="0" w:name="_GoBack"/>
      <w:bookmarkEnd w:id="0"/>
    </w:p>
    <w:sectPr w:rsidR="006579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42C"/>
    <w:rsid w:val="005C442C"/>
    <w:rsid w:val="006579A9"/>
    <w:rsid w:val="00C51F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DB177-A36D-4A58-810C-7DE98B27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4495</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avelino maciel</dc:creator>
  <cp:keywords/>
  <dc:description/>
  <cp:lastModifiedBy>silvio avelino maciel</cp:lastModifiedBy>
  <cp:revision>2</cp:revision>
  <dcterms:created xsi:type="dcterms:W3CDTF">2021-06-14T19:32:00Z</dcterms:created>
  <dcterms:modified xsi:type="dcterms:W3CDTF">2021-06-14T19:32:00Z</dcterms:modified>
</cp:coreProperties>
</file>