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A3D" w:rsidRDefault="009B6A3D" w:rsidP="009B6A3D">
      <w:pPr>
        <w:pStyle w:val="NormalWeb"/>
        <w:shd w:val="clear" w:color="auto" w:fill="FFFFFF"/>
        <w:jc w:val="center"/>
        <w:rPr>
          <w:b/>
          <w:bCs/>
          <w:color w:val="000000"/>
          <w:sz w:val="32"/>
          <w:szCs w:val="22"/>
        </w:rPr>
      </w:pPr>
      <w:r>
        <w:rPr>
          <w:b/>
          <w:bCs/>
          <w:color w:val="000000"/>
          <w:sz w:val="32"/>
          <w:szCs w:val="22"/>
        </w:rPr>
        <w:t>Clase n: 2</w:t>
      </w:r>
    </w:p>
    <w:p w:rsidR="009B6A3D" w:rsidRDefault="009B6A3D" w:rsidP="009B6A3D">
      <w:pPr>
        <w:pStyle w:val="NormalWeb"/>
        <w:shd w:val="clear" w:color="auto" w:fill="FFFFFF"/>
        <w:rPr>
          <w:b/>
          <w:bCs/>
          <w:color w:val="000000"/>
          <w:sz w:val="32"/>
          <w:szCs w:val="22"/>
        </w:rPr>
      </w:pPr>
    </w:p>
    <w:p w:rsidR="009B6A3D" w:rsidRDefault="009B6A3D" w:rsidP="009B6A3D">
      <w:pPr>
        <w:pStyle w:val="NormalWeb"/>
        <w:shd w:val="clear" w:color="auto" w:fill="FFFFFF"/>
        <w:rPr>
          <w:b/>
          <w:bCs/>
          <w:color w:val="000000"/>
          <w:sz w:val="32"/>
          <w:szCs w:val="22"/>
        </w:rPr>
      </w:pPr>
      <w:r>
        <w:rPr>
          <w:b/>
          <w:bCs/>
          <w:color w:val="000000"/>
          <w:sz w:val="32"/>
          <w:szCs w:val="22"/>
        </w:rPr>
        <w:t>La Iglesia cuerpo místico de Cristo</w:t>
      </w:r>
    </w:p>
    <w:p w:rsidR="009B6A3D" w:rsidRDefault="009B6A3D" w:rsidP="009B6A3D">
      <w:pPr>
        <w:pStyle w:val="NormalWeb"/>
        <w:shd w:val="clear" w:color="auto" w:fill="FFFFFF"/>
        <w:rPr>
          <w:color w:val="000000"/>
          <w:sz w:val="28"/>
          <w:szCs w:val="22"/>
        </w:rPr>
      </w:pPr>
    </w:p>
    <w:p w:rsidR="009B6A3D" w:rsidRDefault="009B6A3D" w:rsidP="009B6A3D">
      <w:pPr>
        <w:pStyle w:val="NormalWeb"/>
        <w:shd w:val="clear" w:color="auto" w:fill="FFFFFF"/>
        <w:rPr>
          <w:color w:val="000000"/>
          <w:sz w:val="28"/>
          <w:szCs w:val="22"/>
        </w:rPr>
      </w:pPr>
      <w:r>
        <w:rPr>
          <w:color w:val="000000"/>
          <w:sz w:val="28"/>
          <w:szCs w:val="22"/>
        </w:rPr>
        <w:t xml:space="preserve"> El Hijo de Dios, en la naturaleza humana unida a sí, redimió al hombre, venciendo la muerte con su muerte y resurrección, y lo transformó en una nueva criatura. Y a sus hermanos, congregados de entre todos los pueblos, los constituyó místicamente su cuerpo, comunicándoles su espíritu.</w:t>
      </w:r>
    </w:p>
    <w:p w:rsidR="009B6A3D" w:rsidRDefault="009B6A3D" w:rsidP="009B6A3D">
      <w:pPr>
        <w:pStyle w:val="NormalWeb"/>
        <w:shd w:val="clear" w:color="auto" w:fill="FFFFFF"/>
        <w:rPr>
          <w:color w:val="000000"/>
          <w:sz w:val="28"/>
          <w:szCs w:val="22"/>
        </w:rPr>
      </w:pPr>
      <w:r>
        <w:rPr>
          <w:color w:val="000000"/>
          <w:sz w:val="28"/>
          <w:szCs w:val="22"/>
        </w:rPr>
        <w:t>En ese cuerpo, la vida de Cristo se comunica a los creyentes, quienes están unidos a Cristo paciente y glorioso por los sacramentos:</w:t>
      </w:r>
    </w:p>
    <w:p w:rsidR="009B6A3D" w:rsidRDefault="009B6A3D" w:rsidP="009B6A3D">
      <w:pPr>
        <w:pStyle w:val="NormalWeb"/>
        <w:numPr>
          <w:ilvl w:val="0"/>
          <w:numId w:val="1"/>
        </w:numPr>
        <w:shd w:val="clear" w:color="auto" w:fill="FFFFFF"/>
        <w:rPr>
          <w:color w:val="000000"/>
          <w:sz w:val="28"/>
          <w:szCs w:val="22"/>
        </w:rPr>
      </w:pPr>
      <w:r>
        <w:rPr>
          <w:color w:val="000000"/>
          <w:sz w:val="28"/>
          <w:szCs w:val="22"/>
        </w:rPr>
        <w:t>Por el bautismo, en efecto, nos configuramos en Cristo: «porque también todos nosotros hemos sido bautizados en un solo Espíritu» (</w:t>
      </w:r>
      <w:r>
        <w:rPr>
          <w:i/>
          <w:iCs/>
          <w:color w:val="000000"/>
          <w:sz w:val="28"/>
          <w:szCs w:val="22"/>
        </w:rPr>
        <w:t>1 Co</w:t>
      </w:r>
      <w:r>
        <w:rPr>
          <w:rStyle w:val="apple-converted-space"/>
          <w:color w:val="000000"/>
          <w:sz w:val="28"/>
          <w:szCs w:val="22"/>
        </w:rPr>
        <w:t> </w:t>
      </w:r>
      <w:r>
        <w:rPr>
          <w:color w:val="000000"/>
          <w:sz w:val="28"/>
          <w:szCs w:val="22"/>
        </w:rPr>
        <w:t>12,13), ya que en este rito se representa y realiza el consorcio con la muerte y resurrección de Cristo: «Con El fuimos sepultados por el bautismo para participar de su muerte; mas, si hemos sido injertados en El por la semejanza de su muerte, también lo seremos por la de su resurrección» (</w:t>
      </w:r>
      <w:proofErr w:type="spellStart"/>
      <w:r>
        <w:rPr>
          <w:i/>
          <w:iCs/>
          <w:color w:val="000000"/>
          <w:sz w:val="28"/>
          <w:szCs w:val="22"/>
        </w:rPr>
        <w:t>Rm</w:t>
      </w:r>
      <w:proofErr w:type="spellEnd"/>
      <w:r>
        <w:rPr>
          <w:rStyle w:val="apple-converted-space"/>
          <w:color w:val="000000"/>
          <w:sz w:val="28"/>
          <w:szCs w:val="22"/>
        </w:rPr>
        <w:t> </w:t>
      </w:r>
      <w:r>
        <w:rPr>
          <w:color w:val="000000"/>
          <w:sz w:val="28"/>
          <w:szCs w:val="22"/>
        </w:rPr>
        <w:t xml:space="preserve">6,4-5). </w:t>
      </w:r>
    </w:p>
    <w:p w:rsidR="009B6A3D" w:rsidRDefault="009B6A3D" w:rsidP="009B6A3D">
      <w:pPr>
        <w:pStyle w:val="NormalWeb"/>
        <w:numPr>
          <w:ilvl w:val="0"/>
          <w:numId w:val="1"/>
        </w:numPr>
        <w:shd w:val="clear" w:color="auto" w:fill="FFFFFF"/>
        <w:rPr>
          <w:color w:val="000000"/>
          <w:sz w:val="28"/>
          <w:szCs w:val="22"/>
        </w:rPr>
      </w:pPr>
      <w:r>
        <w:rPr>
          <w:color w:val="000000"/>
          <w:sz w:val="28"/>
          <w:szCs w:val="22"/>
        </w:rPr>
        <w:t>Participando realmente del Cuerpo del Señor en la fracción del pan eucarístico, somos elevados a una comunión con El y entre nosotros. Así todos nosotros nos convertimos en miembros de ese Cuerpo «y cada uno es miembro del otro» (</w:t>
      </w:r>
      <w:proofErr w:type="spellStart"/>
      <w:r>
        <w:rPr>
          <w:i/>
          <w:iCs/>
          <w:color w:val="000000"/>
          <w:sz w:val="28"/>
          <w:szCs w:val="22"/>
        </w:rPr>
        <w:t>Rm</w:t>
      </w:r>
      <w:proofErr w:type="spellEnd"/>
      <w:r>
        <w:rPr>
          <w:rStyle w:val="apple-converted-space"/>
          <w:color w:val="000000"/>
          <w:sz w:val="28"/>
          <w:szCs w:val="22"/>
        </w:rPr>
        <w:t> </w:t>
      </w:r>
      <w:r>
        <w:rPr>
          <w:color w:val="000000"/>
          <w:sz w:val="28"/>
          <w:szCs w:val="22"/>
        </w:rPr>
        <w:t>12,5).</w:t>
      </w:r>
    </w:p>
    <w:p w:rsidR="009B6A3D" w:rsidRDefault="009B6A3D" w:rsidP="009B6A3D">
      <w:pPr>
        <w:pStyle w:val="NormalWeb"/>
        <w:shd w:val="clear" w:color="auto" w:fill="FFFFFF"/>
        <w:rPr>
          <w:color w:val="000000"/>
          <w:sz w:val="28"/>
          <w:szCs w:val="22"/>
        </w:rPr>
      </w:pPr>
      <w:r>
        <w:rPr>
          <w:color w:val="000000"/>
          <w:sz w:val="28"/>
          <w:szCs w:val="22"/>
        </w:rPr>
        <w:t xml:space="preserve">Y del mismo modo que todos los miembros del cuerpo humano, aun siendo muchos, forman, no obstante, un solo cuerpo, así también los fieles en Cristo. También en la constitución del cuerpo de Cristo está vigente la diversidad de miembros y oficios. </w:t>
      </w:r>
    </w:p>
    <w:p w:rsidR="009B6A3D" w:rsidRDefault="009B6A3D" w:rsidP="009B6A3D">
      <w:pPr>
        <w:pStyle w:val="NormalWeb"/>
        <w:shd w:val="clear" w:color="auto" w:fill="FFFFFF"/>
        <w:rPr>
          <w:color w:val="000000"/>
          <w:sz w:val="28"/>
          <w:szCs w:val="22"/>
        </w:rPr>
      </w:pPr>
      <w:r>
        <w:rPr>
          <w:color w:val="000000"/>
          <w:sz w:val="28"/>
          <w:szCs w:val="22"/>
        </w:rPr>
        <w:t>Uno solo es el Espíritu, que distribuye sus variados dones para el bien de la Iglesia según su riqueza y la diversidad de ministerios. Entre estos dones resalta la gracia de los Apóstoles, a cuya autoridad el mismo Espíritu subordina incluso los carismáticos. El mismo produce y urge la caridad entre los fieles, unificando el cuerpo por sí y con su virtud y con la conexión interna de los miembros. Por consiguiente, si un miembro sufre en algo, con él sufren todos los demás; o si un miembro es honrado, gozan conjuntamente los demás miembros.</w:t>
      </w:r>
    </w:p>
    <w:p w:rsidR="009B6A3D" w:rsidRDefault="009B6A3D" w:rsidP="009B6A3D">
      <w:pPr>
        <w:pStyle w:val="NormalWeb"/>
        <w:shd w:val="clear" w:color="auto" w:fill="FFFFFF"/>
        <w:rPr>
          <w:color w:val="000000"/>
          <w:sz w:val="28"/>
          <w:szCs w:val="22"/>
        </w:rPr>
      </w:pPr>
      <w:r>
        <w:rPr>
          <w:color w:val="000000"/>
          <w:sz w:val="28"/>
          <w:szCs w:val="22"/>
        </w:rPr>
        <w:t>La Cabeza de este cuerpo es Cristo. El es la imagen de Dios invisible, y en El fueron creadas todas las cosas. El es antes que todos, y todo subsiste en El. El es la cabeza del cuerpo, que es la Iglesia. Con la grandeza de su poder domina los cielos y la tierra y con su eminente perfección y acción llena con las riquezas de su gloria todo el cuerpo.</w:t>
      </w:r>
    </w:p>
    <w:p w:rsidR="009B6A3D" w:rsidRDefault="009B6A3D" w:rsidP="009B6A3D">
      <w:pPr>
        <w:pStyle w:val="NormalWeb"/>
        <w:shd w:val="clear" w:color="auto" w:fill="FFFFFF"/>
        <w:rPr>
          <w:color w:val="000000"/>
          <w:sz w:val="28"/>
          <w:szCs w:val="22"/>
        </w:rPr>
      </w:pPr>
      <w:r>
        <w:rPr>
          <w:color w:val="000000"/>
          <w:sz w:val="28"/>
          <w:szCs w:val="22"/>
        </w:rPr>
        <w:t xml:space="preserve">Es necesario que todos los miembros se hagan conformes a El hasta el extremo de que Cristo quede formado en ellos. </w:t>
      </w:r>
    </w:p>
    <w:p w:rsidR="009B6A3D" w:rsidRDefault="009B6A3D" w:rsidP="009B6A3D">
      <w:pPr>
        <w:pStyle w:val="NormalWeb"/>
        <w:shd w:val="clear" w:color="auto" w:fill="FFFFFF"/>
        <w:rPr>
          <w:color w:val="000000"/>
          <w:sz w:val="28"/>
          <w:szCs w:val="22"/>
        </w:rPr>
      </w:pPr>
      <w:r>
        <w:rPr>
          <w:color w:val="000000"/>
          <w:sz w:val="28"/>
          <w:szCs w:val="22"/>
        </w:rPr>
        <w:t>Por eso somos incorporados a los misterios de su vida. Peregrinando todavía sobre la tierra, siguiendo de cerca sus pasos en la tribulación y en la persecución, nos asociamos a sus dolores como el cuerpo a la cabeza, padeciendo con El a fin de ser glorificados con El.</w:t>
      </w:r>
    </w:p>
    <w:p w:rsidR="009B6A3D" w:rsidRDefault="009B6A3D" w:rsidP="009B6A3D">
      <w:pPr>
        <w:pStyle w:val="NormalWeb"/>
        <w:shd w:val="clear" w:color="auto" w:fill="FFFFFF"/>
        <w:rPr>
          <w:color w:val="000000"/>
          <w:sz w:val="28"/>
          <w:szCs w:val="22"/>
        </w:rPr>
      </w:pPr>
      <w:r>
        <w:rPr>
          <w:color w:val="000000"/>
          <w:sz w:val="28"/>
          <w:szCs w:val="22"/>
        </w:rPr>
        <w:lastRenderedPageBreak/>
        <w:t>Cristo, en verdad, ama a la Iglesia como a su esposa, convirtiéndose en ejemplo del marido, que ama a su esposa como a su propio cuerpo. A su vez, la Iglesia le está sometida como a su Cabeza, colma de bienes divinos a la Iglesia, que es su cuerpo y su plenitud.</w:t>
      </w:r>
    </w:p>
    <w:p w:rsidR="009B6A3D" w:rsidRDefault="009B6A3D" w:rsidP="009B6A3D">
      <w:pPr>
        <w:pStyle w:val="NormalWeb"/>
        <w:shd w:val="clear" w:color="auto" w:fill="FFFFFF"/>
        <w:rPr>
          <w:color w:val="000000"/>
          <w:sz w:val="28"/>
          <w:szCs w:val="22"/>
        </w:rPr>
      </w:pPr>
    </w:p>
    <w:p w:rsidR="009B6A3D" w:rsidRDefault="009B6A3D" w:rsidP="009B6A3D">
      <w:pPr>
        <w:pStyle w:val="NormalWeb"/>
        <w:shd w:val="clear" w:color="auto" w:fill="FFFFFF"/>
        <w:rPr>
          <w:color w:val="000000"/>
          <w:sz w:val="28"/>
          <w:szCs w:val="22"/>
        </w:rPr>
      </w:pPr>
    </w:p>
    <w:p w:rsidR="009B6A3D" w:rsidRDefault="009B6A3D" w:rsidP="009B6A3D">
      <w:pPr>
        <w:pStyle w:val="NormalWeb"/>
        <w:shd w:val="clear" w:color="auto" w:fill="FFFFFF"/>
        <w:rPr>
          <w:b/>
          <w:bCs/>
          <w:color w:val="000000"/>
          <w:sz w:val="32"/>
          <w:szCs w:val="22"/>
        </w:rPr>
      </w:pPr>
      <w:r>
        <w:rPr>
          <w:b/>
          <w:bCs/>
          <w:color w:val="000000"/>
          <w:sz w:val="32"/>
          <w:szCs w:val="22"/>
        </w:rPr>
        <w:t>La Iglesia, visible y espiritual a un mismo tiempo</w:t>
      </w:r>
    </w:p>
    <w:p w:rsidR="009B6A3D" w:rsidRDefault="009B6A3D" w:rsidP="009B6A3D">
      <w:pPr>
        <w:pStyle w:val="NormalWeb"/>
        <w:shd w:val="clear" w:color="auto" w:fill="FFFFFF"/>
        <w:rPr>
          <w:color w:val="000000"/>
          <w:sz w:val="28"/>
          <w:szCs w:val="22"/>
        </w:rPr>
      </w:pPr>
      <w:r>
        <w:rPr>
          <w:color w:val="000000"/>
          <w:sz w:val="28"/>
          <w:szCs w:val="22"/>
        </w:rPr>
        <w:t xml:space="preserve"> </w:t>
      </w:r>
    </w:p>
    <w:p w:rsidR="009B6A3D" w:rsidRDefault="009B6A3D" w:rsidP="009B6A3D">
      <w:pPr>
        <w:pStyle w:val="NormalWeb"/>
        <w:shd w:val="clear" w:color="auto" w:fill="FFFFFF"/>
        <w:rPr>
          <w:color w:val="000000"/>
          <w:sz w:val="28"/>
          <w:szCs w:val="22"/>
        </w:rPr>
      </w:pPr>
      <w:r>
        <w:rPr>
          <w:color w:val="000000"/>
          <w:sz w:val="28"/>
          <w:szCs w:val="22"/>
        </w:rPr>
        <w:t xml:space="preserve">Cristo, el único Mediador, instituyó y mantiene continuamente en la tierra a su Iglesia santa, comunidad de fe, esperanza y caridad, como un todo visible, comunicando mediante ella la verdad y la gracia a todos. Mas la sociedad y la y la Iglesia enriquecida con los bienes celestiales, no deben ser consideradas como dos cosas distintas, sino que más bien forman una realidad compleja que está integrada de un elemento humano y otro </w:t>
      </w:r>
      <w:proofErr w:type="gramStart"/>
      <w:r>
        <w:rPr>
          <w:color w:val="000000"/>
          <w:sz w:val="28"/>
          <w:szCs w:val="22"/>
        </w:rPr>
        <w:t>divino .</w:t>
      </w:r>
      <w:proofErr w:type="gramEnd"/>
    </w:p>
    <w:p w:rsidR="009B6A3D" w:rsidRDefault="009B6A3D" w:rsidP="009B6A3D">
      <w:pPr>
        <w:pStyle w:val="NormalWeb"/>
        <w:shd w:val="clear" w:color="auto" w:fill="FFFFFF"/>
        <w:rPr>
          <w:color w:val="000000"/>
          <w:sz w:val="28"/>
          <w:szCs w:val="22"/>
        </w:rPr>
      </w:pPr>
      <w:r>
        <w:rPr>
          <w:color w:val="000000"/>
          <w:sz w:val="28"/>
          <w:szCs w:val="22"/>
        </w:rPr>
        <w:t xml:space="preserve"> Por eso se la compara, por una notable analogía, al misterio del Verbo encarnado, </w:t>
      </w:r>
      <w:proofErr w:type="gramStart"/>
      <w:r>
        <w:rPr>
          <w:color w:val="000000"/>
          <w:sz w:val="28"/>
          <w:szCs w:val="22"/>
        </w:rPr>
        <w:t>pues</w:t>
      </w:r>
      <w:proofErr w:type="gramEnd"/>
      <w:r>
        <w:rPr>
          <w:color w:val="000000"/>
          <w:sz w:val="28"/>
          <w:szCs w:val="22"/>
        </w:rPr>
        <w:t xml:space="preserve"> así como la naturaleza asumida sirve al Verbo divino como de instrumento vivo de salvación unido indisolublemente a El, de modo semejante la articulación social de la Iglesia sirve al Espíritu Santo, que la vivifica, para el acrecentamiento de su cuerpo.</w:t>
      </w:r>
    </w:p>
    <w:p w:rsidR="009B6A3D" w:rsidRDefault="009B6A3D" w:rsidP="009B6A3D">
      <w:pPr>
        <w:pStyle w:val="NormalWeb"/>
        <w:shd w:val="clear" w:color="auto" w:fill="FFFFFF"/>
        <w:rPr>
          <w:color w:val="000000"/>
          <w:sz w:val="28"/>
          <w:szCs w:val="22"/>
        </w:rPr>
      </w:pPr>
      <w:r>
        <w:rPr>
          <w:color w:val="000000"/>
          <w:sz w:val="28"/>
          <w:szCs w:val="22"/>
        </w:rPr>
        <w:t xml:space="preserve">Esta es la única Iglesia de Cristo, que en el Símbolo confesamos como una, santa, católica y apostólica, y que nuestro Salvador, después de su resurrección, encomendó a Pedro para que la apacentara, confiándole a él y a los demás Apóstoles su difusión y gobierno, y la erigió perpetuamente como columna y fundamento de la verdad. </w:t>
      </w:r>
    </w:p>
    <w:p w:rsidR="009B6A3D" w:rsidRDefault="009B6A3D" w:rsidP="009B6A3D">
      <w:pPr>
        <w:pStyle w:val="NormalWeb"/>
        <w:shd w:val="clear" w:color="auto" w:fill="FFFFFF"/>
        <w:rPr>
          <w:color w:val="000000"/>
          <w:sz w:val="28"/>
          <w:szCs w:val="22"/>
        </w:rPr>
      </w:pPr>
      <w:r>
        <w:rPr>
          <w:color w:val="000000"/>
          <w:sz w:val="28"/>
          <w:szCs w:val="22"/>
        </w:rPr>
        <w:t xml:space="preserve">Esta Iglesia, establecida y organizada en este mundo como una sociedad, subsiste en la Iglesia católica, gobernada por el sucesor de Pedro y por los Obispos en comunión con él. </w:t>
      </w:r>
    </w:p>
    <w:p w:rsidR="009B6A3D" w:rsidRDefault="009B6A3D" w:rsidP="009B6A3D">
      <w:pPr>
        <w:pStyle w:val="NormalWeb"/>
        <w:shd w:val="clear" w:color="auto" w:fill="FFFFFF"/>
        <w:rPr>
          <w:color w:val="000000"/>
          <w:sz w:val="28"/>
          <w:szCs w:val="22"/>
        </w:rPr>
      </w:pPr>
      <w:r>
        <w:rPr>
          <w:color w:val="000000"/>
          <w:sz w:val="28"/>
          <w:szCs w:val="22"/>
        </w:rPr>
        <w:t xml:space="preserve">Pero como Cristo realizó la obra de la redención en pobreza y persecución, de igual modo la Iglesia está destinada a recorrer el mismo camino a fin de comunicar los frutos de la salvación a los hombres. Cristo Jesús, «existiendo en la forma de Dios..., se anonadó a sí mismo, tomando la forma de siervo», y por nosotros «se hizo pobre, siendo rico»; así también la Iglesia, aunque necesite de medios humanos para cumplir su misión, no fue instituida para buscar la gloria terrena, sino para proclamar la humildad y la abnegación, también con su propio ejemplo. </w:t>
      </w:r>
    </w:p>
    <w:p w:rsidR="009B6A3D" w:rsidRDefault="009B6A3D" w:rsidP="009B6A3D">
      <w:pPr>
        <w:pStyle w:val="NormalWeb"/>
        <w:shd w:val="clear" w:color="auto" w:fill="FFFFFF"/>
        <w:rPr>
          <w:color w:val="000000"/>
          <w:sz w:val="28"/>
          <w:szCs w:val="22"/>
        </w:rPr>
      </w:pPr>
      <w:r>
        <w:rPr>
          <w:color w:val="000000"/>
          <w:sz w:val="28"/>
          <w:szCs w:val="22"/>
        </w:rPr>
        <w:t>Cristo fue enviado por el Padre a «evangelizar a los pobres y levantar a los oprimidos», «para buscar y salvar lo que estaba perdido»; así también la Iglesia abraza con su amor a todos los afligidos por la debilidad humana; más aún, reconoce en los pobres y en los que sufren la imagen de su Fundador pobre y paciente, se esfuerza en remediar sus necesidades y procura servir en ellos a Cristo.</w:t>
      </w:r>
    </w:p>
    <w:p w:rsidR="009B6A3D" w:rsidRDefault="009B6A3D" w:rsidP="009B6A3D">
      <w:pPr>
        <w:pStyle w:val="NormalWeb"/>
        <w:shd w:val="clear" w:color="auto" w:fill="FFFFFF"/>
        <w:rPr>
          <w:color w:val="000000"/>
          <w:sz w:val="28"/>
          <w:szCs w:val="22"/>
        </w:rPr>
      </w:pPr>
      <w:r>
        <w:rPr>
          <w:color w:val="000000"/>
          <w:sz w:val="28"/>
          <w:szCs w:val="22"/>
        </w:rPr>
        <w:t xml:space="preserve"> Pues mientras Cristo, que vino únicamente a expiar los pecados del pueblo, la Iglesia encierra en su propio seno a pecadores, y siendo al mismo tiempo santa y necesitada de purificación, avanza continuamente por la senda de la penitencia y de la renovación.</w:t>
      </w:r>
    </w:p>
    <w:p w:rsidR="009B6A3D" w:rsidRDefault="009B6A3D" w:rsidP="009B6A3D">
      <w:pPr>
        <w:rPr>
          <w:sz w:val="28"/>
        </w:rPr>
      </w:pPr>
    </w:p>
    <w:p w:rsidR="009B6A3D" w:rsidRDefault="009B6A3D" w:rsidP="009B6A3D">
      <w:pPr>
        <w:pStyle w:val="Ttulo6"/>
        <w:rPr>
          <w:b/>
          <w:bCs/>
          <w:sz w:val="36"/>
        </w:rPr>
      </w:pPr>
    </w:p>
    <w:p w:rsidR="009B6A3D" w:rsidRDefault="009B6A3D" w:rsidP="009B6A3D">
      <w:pPr>
        <w:pStyle w:val="Ttulo6"/>
        <w:rPr>
          <w:b/>
          <w:bCs/>
          <w:sz w:val="36"/>
          <w:u w:val="single"/>
        </w:rPr>
      </w:pPr>
      <w:r>
        <w:rPr>
          <w:b/>
          <w:bCs/>
          <w:sz w:val="36"/>
          <w:u w:val="single"/>
        </w:rPr>
        <w:t>La Iglesia en el designio de Dios</w:t>
      </w:r>
    </w:p>
    <w:p w:rsidR="009B6A3D" w:rsidRDefault="009B6A3D" w:rsidP="009B6A3D"/>
    <w:p w:rsidR="009B6A3D" w:rsidRDefault="009B6A3D" w:rsidP="009B6A3D"/>
    <w:p w:rsidR="009B6A3D" w:rsidRDefault="009B6A3D" w:rsidP="009B6A3D">
      <w:pPr>
        <w:pStyle w:val="NormalWeb"/>
        <w:rPr>
          <w:color w:val="000000"/>
          <w:sz w:val="27"/>
          <w:szCs w:val="27"/>
        </w:rPr>
      </w:pPr>
    </w:p>
    <w:p w:rsidR="009B6A3D" w:rsidRDefault="009B6A3D" w:rsidP="009B6A3D">
      <w:pPr>
        <w:pStyle w:val="NormalWeb"/>
        <w:jc w:val="center"/>
        <w:rPr>
          <w:color w:val="000000"/>
          <w:sz w:val="32"/>
          <w:szCs w:val="27"/>
        </w:rPr>
      </w:pPr>
      <w:r>
        <w:rPr>
          <w:b/>
          <w:bCs/>
          <w:color w:val="000000"/>
          <w:sz w:val="32"/>
          <w:szCs w:val="27"/>
        </w:rPr>
        <w:t>Los nombres y las imágenes de la Iglesia</w:t>
      </w:r>
    </w:p>
    <w:p w:rsidR="009B6A3D" w:rsidRDefault="009B6A3D" w:rsidP="009B6A3D">
      <w:pPr>
        <w:pStyle w:val="NormalWeb"/>
        <w:rPr>
          <w:b/>
          <w:bCs/>
          <w:color w:val="000000"/>
          <w:sz w:val="27"/>
          <w:szCs w:val="27"/>
        </w:rPr>
      </w:pPr>
    </w:p>
    <w:p w:rsidR="009B6A3D" w:rsidRDefault="009B6A3D" w:rsidP="009B6A3D">
      <w:pPr>
        <w:pStyle w:val="NormalWeb"/>
        <w:rPr>
          <w:color w:val="000000"/>
          <w:sz w:val="28"/>
          <w:szCs w:val="27"/>
        </w:rPr>
      </w:pPr>
      <w:r>
        <w:rPr>
          <w:rStyle w:val="apple-converted-space"/>
          <w:color w:val="000000"/>
          <w:sz w:val="27"/>
          <w:szCs w:val="27"/>
        </w:rPr>
        <w:t> </w:t>
      </w:r>
      <w:r>
        <w:rPr>
          <w:color w:val="000000"/>
          <w:sz w:val="28"/>
          <w:szCs w:val="27"/>
        </w:rPr>
        <w:t>La palabra "Iglesia" [</w:t>
      </w:r>
      <w:proofErr w:type="spellStart"/>
      <w:r>
        <w:rPr>
          <w:i/>
          <w:iCs/>
          <w:color w:val="000000"/>
          <w:sz w:val="28"/>
          <w:szCs w:val="27"/>
        </w:rPr>
        <w:t>ekklèsia</w:t>
      </w:r>
      <w:proofErr w:type="spellEnd"/>
      <w:r>
        <w:rPr>
          <w:color w:val="000000"/>
          <w:sz w:val="28"/>
          <w:szCs w:val="27"/>
        </w:rPr>
        <w:t>, del griego</w:t>
      </w:r>
      <w:r>
        <w:rPr>
          <w:rStyle w:val="apple-converted-space"/>
          <w:color w:val="000000"/>
          <w:sz w:val="28"/>
          <w:szCs w:val="27"/>
        </w:rPr>
        <w:t> </w:t>
      </w:r>
      <w:proofErr w:type="spellStart"/>
      <w:r>
        <w:rPr>
          <w:i/>
          <w:iCs/>
          <w:color w:val="000000"/>
          <w:sz w:val="28"/>
          <w:szCs w:val="27"/>
        </w:rPr>
        <w:t>ek-kalein</w:t>
      </w:r>
      <w:proofErr w:type="spellEnd"/>
      <w:r>
        <w:rPr>
          <w:rStyle w:val="apple-converted-space"/>
          <w:color w:val="000000"/>
          <w:sz w:val="28"/>
          <w:szCs w:val="27"/>
        </w:rPr>
        <w:t> </w:t>
      </w:r>
      <w:r>
        <w:rPr>
          <w:color w:val="000000"/>
          <w:sz w:val="28"/>
          <w:szCs w:val="27"/>
        </w:rPr>
        <w:t xml:space="preserve">- "llamar fuera"] significa "convocación". Designa asambleas del pueblo, en general de carácter religioso. Es el término frecuentemente utilizado en el Antiguo Testamento para designar la asamblea del pueblo elegido en la presencia de Dios, sobre todo cuando se trata de la asamblea del Sinaí, en donde Israel recibió la Ley y fue constituido por Dios como su pueblo santo. </w:t>
      </w:r>
    </w:p>
    <w:p w:rsidR="009B6A3D" w:rsidRDefault="009B6A3D" w:rsidP="009B6A3D">
      <w:pPr>
        <w:pStyle w:val="NormalWeb"/>
        <w:rPr>
          <w:color w:val="000000"/>
          <w:sz w:val="28"/>
          <w:szCs w:val="27"/>
        </w:rPr>
      </w:pPr>
      <w:r>
        <w:rPr>
          <w:color w:val="000000"/>
          <w:sz w:val="28"/>
          <w:szCs w:val="27"/>
        </w:rPr>
        <w:t>Dándose a sí misma el nombre de "Iglesia", la primera comunidad de los que creían en Cristo se reconoce heredera de aquella asamblea. En ella, Dios "convoca" a su Pueblo desde todos los confines de la tierra. El término</w:t>
      </w:r>
      <w:r>
        <w:rPr>
          <w:rStyle w:val="apple-converted-space"/>
          <w:color w:val="000000"/>
          <w:sz w:val="28"/>
          <w:szCs w:val="27"/>
        </w:rPr>
        <w:t> </w:t>
      </w:r>
      <w:proofErr w:type="spellStart"/>
      <w:r>
        <w:rPr>
          <w:i/>
          <w:iCs/>
          <w:color w:val="000000"/>
          <w:sz w:val="28"/>
          <w:szCs w:val="27"/>
        </w:rPr>
        <w:t>Kyriaké</w:t>
      </w:r>
      <w:proofErr w:type="spellEnd"/>
      <w:r>
        <w:rPr>
          <w:color w:val="000000"/>
          <w:sz w:val="28"/>
          <w:szCs w:val="27"/>
        </w:rPr>
        <w:t>, del que se deriva las palabras</w:t>
      </w:r>
      <w:r>
        <w:rPr>
          <w:rStyle w:val="apple-converted-space"/>
          <w:color w:val="000000"/>
          <w:sz w:val="28"/>
          <w:szCs w:val="27"/>
        </w:rPr>
        <w:t> </w:t>
      </w:r>
      <w:proofErr w:type="spellStart"/>
      <w:r>
        <w:rPr>
          <w:i/>
          <w:iCs/>
          <w:color w:val="000000"/>
          <w:sz w:val="28"/>
          <w:szCs w:val="27"/>
        </w:rPr>
        <w:t>church</w:t>
      </w:r>
      <w:proofErr w:type="spellEnd"/>
      <w:r>
        <w:rPr>
          <w:rStyle w:val="apple-converted-space"/>
          <w:color w:val="000000"/>
          <w:sz w:val="28"/>
          <w:szCs w:val="27"/>
        </w:rPr>
        <w:t> </w:t>
      </w:r>
      <w:r>
        <w:rPr>
          <w:color w:val="000000"/>
          <w:sz w:val="28"/>
          <w:szCs w:val="27"/>
        </w:rPr>
        <w:t>en inglés, y</w:t>
      </w:r>
      <w:r>
        <w:rPr>
          <w:rStyle w:val="apple-converted-space"/>
          <w:color w:val="000000"/>
          <w:sz w:val="28"/>
          <w:szCs w:val="27"/>
        </w:rPr>
        <w:t> </w:t>
      </w:r>
      <w:proofErr w:type="spellStart"/>
      <w:r>
        <w:rPr>
          <w:i/>
          <w:iCs/>
          <w:color w:val="000000"/>
          <w:sz w:val="28"/>
          <w:szCs w:val="27"/>
        </w:rPr>
        <w:t>Kirche</w:t>
      </w:r>
      <w:proofErr w:type="spellEnd"/>
      <w:r>
        <w:rPr>
          <w:rStyle w:val="apple-converted-space"/>
          <w:color w:val="000000"/>
          <w:sz w:val="28"/>
          <w:szCs w:val="27"/>
        </w:rPr>
        <w:t> </w:t>
      </w:r>
      <w:r>
        <w:rPr>
          <w:color w:val="000000"/>
          <w:sz w:val="28"/>
          <w:szCs w:val="27"/>
        </w:rPr>
        <w:t>en alemán, significa "la que pertenece al Señor".</w:t>
      </w:r>
    </w:p>
    <w:p w:rsidR="009B6A3D" w:rsidRDefault="009B6A3D" w:rsidP="009B6A3D">
      <w:pPr>
        <w:pStyle w:val="NormalWeb"/>
        <w:rPr>
          <w:color w:val="000000"/>
          <w:sz w:val="28"/>
          <w:szCs w:val="27"/>
        </w:rPr>
      </w:pPr>
      <w:r>
        <w:rPr>
          <w:rStyle w:val="apple-converted-space"/>
          <w:color w:val="000000"/>
          <w:sz w:val="28"/>
          <w:szCs w:val="27"/>
        </w:rPr>
        <w:t> </w:t>
      </w:r>
      <w:r>
        <w:rPr>
          <w:color w:val="000000"/>
          <w:sz w:val="28"/>
          <w:szCs w:val="27"/>
        </w:rPr>
        <w:t>En el lenguaje cristiano, la palabra "Iglesia" designa:</w:t>
      </w:r>
    </w:p>
    <w:p w:rsidR="009B6A3D" w:rsidRDefault="009B6A3D" w:rsidP="009B6A3D">
      <w:pPr>
        <w:pStyle w:val="NormalWeb"/>
        <w:numPr>
          <w:ilvl w:val="0"/>
          <w:numId w:val="2"/>
        </w:numPr>
        <w:rPr>
          <w:color w:val="000000"/>
          <w:sz w:val="28"/>
          <w:szCs w:val="27"/>
        </w:rPr>
      </w:pPr>
      <w:r>
        <w:rPr>
          <w:color w:val="000000"/>
          <w:sz w:val="28"/>
          <w:szCs w:val="27"/>
        </w:rPr>
        <w:t xml:space="preserve"> la asamblea litúrgica</w:t>
      </w:r>
    </w:p>
    <w:p w:rsidR="009B6A3D" w:rsidRDefault="009B6A3D" w:rsidP="009B6A3D">
      <w:pPr>
        <w:pStyle w:val="NormalWeb"/>
        <w:numPr>
          <w:ilvl w:val="0"/>
          <w:numId w:val="2"/>
        </w:numPr>
        <w:rPr>
          <w:color w:val="000000"/>
          <w:sz w:val="28"/>
          <w:szCs w:val="27"/>
        </w:rPr>
      </w:pPr>
      <w:r>
        <w:rPr>
          <w:color w:val="000000"/>
          <w:sz w:val="28"/>
          <w:szCs w:val="27"/>
        </w:rPr>
        <w:t xml:space="preserve"> la comunidad local </w:t>
      </w:r>
    </w:p>
    <w:p w:rsidR="009B6A3D" w:rsidRDefault="009B6A3D" w:rsidP="009B6A3D">
      <w:pPr>
        <w:pStyle w:val="NormalWeb"/>
        <w:numPr>
          <w:ilvl w:val="0"/>
          <w:numId w:val="2"/>
        </w:numPr>
        <w:rPr>
          <w:color w:val="000000"/>
          <w:sz w:val="28"/>
          <w:szCs w:val="27"/>
        </w:rPr>
      </w:pPr>
      <w:r>
        <w:rPr>
          <w:color w:val="000000"/>
          <w:sz w:val="28"/>
          <w:szCs w:val="27"/>
        </w:rPr>
        <w:t xml:space="preserve">toda la comunidad universal de los creyentes. </w:t>
      </w:r>
    </w:p>
    <w:p w:rsidR="009B6A3D" w:rsidRDefault="009B6A3D" w:rsidP="009B6A3D">
      <w:pPr>
        <w:pStyle w:val="NormalWeb"/>
        <w:ind w:left="75"/>
        <w:rPr>
          <w:color w:val="000000"/>
          <w:sz w:val="28"/>
          <w:szCs w:val="27"/>
        </w:rPr>
      </w:pPr>
      <w:r>
        <w:rPr>
          <w:color w:val="000000"/>
          <w:sz w:val="28"/>
          <w:szCs w:val="27"/>
        </w:rPr>
        <w:t xml:space="preserve">Estas tres significaciones son inseparables de hecho. La "Iglesia" es el pueblo que Dios reúne en el mundo entero. La Iglesia de Dios existe en las comunidades locales y se realiza como asamblea litúrgica, sobre todo eucarística. </w:t>
      </w:r>
    </w:p>
    <w:p w:rsidR="009B6A3D" w:rsidRDefault="009B6A3D" w:rsidP="009B6A3D">
      <w:pPr>
        <w:pStyle w:val="NormalWeb"/>
        <w:jc w:val="center"/>
        <w:rPr>
          <w:b/>
          <w:bCs/>
          <w:color w:val="000000"/>
          <w:sz w:val="32"/>
          <w:szCs w:val="27"/>
        </w:rPr>
      </w:pPr>
    </w:p>
    <w:p w:rsidR="009B6A3D" w:rsidRDefault="009B6A3D" w:rsidP="009B6A3D">
      <w:pPr>
        <w:pStyle w:val="NormalWeb"/>
        <w:jc w:val="center"/>
        <w:rPr>
          <w:color w:val="000000"/>
          <w:sz w:val="32"/>
          <w:szCs w:val="27"/>
        </w:rPr>
      </w:pPr>
      <w:r>
        <w:rPr>
          <w:b/>
          <w:bCs/>
          <w:color w:val="000000"/>
          <w:sz w:val="32"/>
          <w:szCs w:val="27"/>
        </w:rPr>
        <w:t>Origen, fundación y misión de la Iglesia</w:t>
      </w:r>
    </w:p>
    <w:p w:rsidR="009B6A3D" w:rsidRDefault="009B6A3D" w:rsidP="009B6A3D">
      <w:pPr>
        <w:pStyle w:val="NormalWeb"/>
        <w:rPr>
          <w:rStyle w:val="apple-converted-space"/>
          <w:color w:val="000000"/>
          <w:sz w:val="28"/>
          <w:szCs w:val="27"/>
        </w:rPr>
      </w:pPr>
      <w:r>
        <w:rPr>
          <w:rStyle w:val="apple-converted-space"/>
          <w:color w:val="000000"/>
          <w:sz w:val="28"/>
          <w:szCs w:val="27"/>
        </w:rPr>
        <w:t> </w:t>
      </w:r>
    </w:p>
    <w:p w:rsidR="009B6A3D" w:rsidRDefault="009B6A3D" w:rsidP="009B6A3D">
      <w:pPr>
        <w:pStyle w:val="NormalWeb"/>
        <w:rPr>
          <w:color w:val="000000"/>
          <w:sz w:val="28"/>
          <w:szCs w:val="27"/>
        </w:rPr>
      </w:pPr>
      <w:r>
        <w:rPr>
          <w:color w:val="000000"/>
          <w:sz w:val="28"/>
          <w:szCs w:val="27"/>
        </w:rPr>
        <w:t>Para penetrar en el Misterio de la Iglesia, conviene primeramente contemplar su origen dentro del designio de la Santísima Trinidad y su realización progresiva en la historia.</w:t>
      </w:r>
    </w:p>
    <w:p w:rsidR="009B6A3D" w:rsidRDefault="009B6A3D" w:rsidP="009B6A3D">
      <w:pPr>
        <w:pStyle w:val="NormalWeb"/>
        <w:rPr>
          <w:color w:val="000000"/>
          <w:sz w:val="28"/>
          <w:szCs w:val="27"/>
        </w:rPr>
      </w:pPr>
      <w:r>
        <w:rPr>
          <w:b/>
          <w:bCs/>
          <w:color w:val="000000"/>
          <w:sz w:val="28"/>
          <w:szCs w:val="27"/>
        </w:rPr>
        <w:t>Un designio nacido en el corazón del Padre</w:t>
      </w:r>
    </w:p>
    <w:p w:rsidR="009B6A3D" w:rsidRDefault="009B6A3D" w:rsidP="009B6A3D">
      <w:pPr>
        <w:pStyle w:val="NormalWeb"/>
        <w:rPr>
          <w:color w:val="000000"/>
          <w:sz w:val="28"/>
          <w:szCs w:val="27"/>
        </w:rPr>
      </w:pPr>
      <w:r>
        <w:rPr>
          <w:rStyle w:val="apple-converted-space"/>
          <w:color w:val="000000"/>
          <w:sz w:val="28"/>
          <w:szCs w:val="27"/>
        </w:rPr>
        <w:t> </w:t>
      </w:r>
      <w:r>
        <w:rPr>
          <w:color w:val="000000"/>
          <w:sz w:val="28"/>
          <w:szCs w:val="27"/>
        </w:rPr>
        <w:t xml:space="preserve">"El Padre eterno creó el mundo por una decisión totalmente libre y misteriosa de su sabiduría y bondad. Decidió elevar a los hombres a la participación de la vida divina" a la cual llama a todos los hombres en su Hijo: "Dispuso convocar a los creyentes en Cristo en la santa Iglesia". Esta "familia de Dios" se constituye y se realiza gradualmente a lo largo de las etapas de la historia humana, según las disposiciones del Padre: en efecto, la Iglesia ha sido </w:t>
      </w:r>
      <w:r>
        <w:rPr>
          <w:color w:val="000000"/>
          <w:sz w:val="28"/>
          <w:szCs w:val="27"/>
        </w:rPr>
        <w:lastRenderedPageBreak/>
        <w:t>"prefigurada ya desde el origen del mundo y preparada maravillosamente en la historia del pueblo de Israel y en la Antigua Alianza; se constituyó en los últimos tiempos, se manifestó por la efusión del Espíritu y llegará gloriosamente a su plenitud al final de los siglos".</w:t>
      </w:r>
    </w:p>
    <w:p w:rsidR="009B6A3D" w:rsidRDefault="009B6A3D" w:rsidP="009B6A3D">
      <w:pPr>
        <w:pStyle w:val="NormalWeb"/>
        <w:rPr>
          <w:color w:val="000000"/>
          <w:sz w:val="28"/>
          <w:szCs w:val="27"/>
        </w:rPr>
      </w:pPr>
      <w:r>
        <w:rPr>
          <w:b/>
          <w:bCs/>
          <w:color w:val="000000"/>
          <w:sz w:val="28"/>
          <w:szCs w:val="27"/>
        </w:rPr>
        <w:t>La Iglesia, prefigurada desde el origen del mundo</w:t>
      </w:r>
    </w:p>
    <w:p w:rsidR="009B6A3D" w:rsidRDefault="009B6A3D" w:rsidP="009B6A3D">
      <w:pPr>
        <w:pStyle w:val="NormalWeb"/>
        <w:rPr>
          <w:color w:val="000000"/>
          <w:sz w:val="28"/>
          <w:szCs w:val="27"/>
        </w:rPr>
      </w:pPr>
      <w:r>
        <w:rPr>
          <w:rStyle w:val="apple-converted-space"/>
          <w:color w:val="000000"/>
          <w:sz w:val="28"/>
          <w:szCs w:val="27"/>
        </w:rPr>
        <w:t> </w:t>
      </w:r>
      <w:r>
        <w:rPr>
          <w:color w:val="000000"/>
          <w:sz w:val="28"/>
          <w:szCs w:val="27"/>
        </w:rPr>
        <w:t>"El mundo fue creado en orden a la Iglesia" decían los cristianos de los primeros tiempos. Dios creó el mundo en orden a la comunión en su vida divina, comunión que se realiza mediante la "convocación" de los hombres en Cristo, y esta "convocación" es la Iglesia. La Iglesia es la finalidad de todas las cosas, e incluso las vicisitudes dolorosas como la caída de los ángeles y el pecado del hombre, no fueron permitidas por Dios más que como ocasión y medio de desplegar toda la fuerza de su brazo, toda la medida del amor que quería dar al mundo:</w:t>
      </w:r>
    </w:p>
    <w:p w:rsidR="009B6A3D" w:rsidRDefault="009B6A3D" w:rsidP="009B6A3D">
      <w:pPr>
        <w:pStyle w:val="NormalWeb"/>
        <w:ind w:left="720" w:right="720"/>
        <w:rPr>
          <w:color w:val="000000"/>
          <w:sz w:val="28"/>
          <w:szCs w:val="27"/>
        </w:rPr>
      </w:pPr>
      <w:r>
        <w:rPr>
          <w:color w:val="000000"/>
          <w:sz w:val="28"/>
          <w:szCs w:val="27"/>
        </w:rPr>
        <w:t>«Así como la voluntad de Dios es un acto y se llama mundo, así su intención es la salvación de los hombres y se llama Iglesia» (Clemente Alejandrino).</w:t>
      </w:r>
    </w:p>
    <w:p w:rsidR="009B6A3D" w:rsidRDefault="009B6A3D" w:rsidP="009B6A3D">
      <w:pPr>
        <w:pStyle w:val="NormalWeb"/>
        <w:rPr>
          <w:b/>
          <w:bCs/>
          <w:color w:val="000000"/>
          <w:sz w:val="28"/>
          <w:szCs w:val="27"/>
        </w:rPr>
      </w:pPr>
    </w:p>
    <w:p w:rsidR="009B6A3D" w:rsidRDefault="009B6A3D" w:rsidP="009B6A3D">
      <w:pPr>
        <w:pStyle w:val="NormalWeb"/>
        <w:rPr>
          <w:color w:val="000000"/>
          <w:sz w:val="28"/>
          <w:szCs w:val="27"/>
        </w:rPr>
      </w:pPr>
      <w:r>
        <w:rPr>
          <w:b/>
          <w:bCs/>
          <w:color w:val="000000"/>
          <w:sz w:val="28"/>
          <w:szCs w:val="27"/>
        </w:rPr>
        <w:t>La Iglesia, preparada en la Antigua Alianza</w:t>
      </w:r>
    </w:p>
    <w:p w:rsidR="009B6A3D" w:rsidRDefault="009B6A3D" w:rsidP="009B6A3D">
      <w:pPr>
        <w:pStyle w:val="NormalWeb"/>
        <w:rPr>
          <w:color w:val="000000"/>
          <w:sz w:val="28"/>
          <w:szCs w:val="27"/>
        </w:rPr>
      </w:pPr>
      <w:r>
        <w:rPr>
          <w:rStyle w:val="apple-converted-space"/>
          <w:color w:val="000000"/>
          <w:sz w:val="28"/>
          <w:szCs w:val="27"/>
        </w:rPr>
        <w:t> </w:t>
      </w:r>
      <w:r>
        <w:rPr>
          <w:color w:val="000000"/>
          <w:sz w:val="28"/>
          <w:szCs w:val="27"/>
        </w:rPr>
        <w:t>La</w:t>
      </w:r>
      <w:r>
        <w:rPr>
          <w:rStyle w:val="apple-converted-space"/>
          <w:color w:val="000000"/>
          <w:sz w:val="28"/>
          <w:szCs w:val="27"/>
        </w:rPr>
        <w:t> </w:t>
      </w:r>
      <w:r>
        <w:rPr>
          <w:i/>
          <w:iCs/>
          <w:color w:val="000000"/>
          <w:sz w:val="28"/>
          <w:szCs w:val="27"/>
        </w:rPr>
        <w:t>preparación</w:t>
      </w:r>
      <w:r>
        <w:rPr>
          <w:rStyle w:val="apple-converted-space"/>
          <w:color w:val="000000"/>
          <w:sz w:val="28"/>
          <w:szCs w:val="27"/>
        </w:rPr>
        <w:t> </w:t>
      </w:r>
      <w:r>
        <w:rPr>
          <w:color w:val="000000"/>
          <w:sz w:val="28"/>
          <w:szCs w:val="27"/>
        </w:rPr>
        <w:t>lejana de la reunión del pueblo de Dios comienza con la vocación de Abraham, a quien Dios promete que llegará a ser padre de un gran pueblo. La preparación inmediata comienza con la elección de Israel como pueblo de Dios. Por su elección, Israel debe ser el signo de la reunión futura de todas las naciones. Pero ya los profetas acusan a Israel de haber roto la alianza y haberse comportado como una prostituta. Anuncian, pues, una Alianza nueva y eterna. "Jesús instituyó esta nueva alianza".</w:t>
      </w:r>
    </w:p>
    <w:p w:rsidR="009B6A3D" w:rsidRDefault="009B6A3D" w:rsidP="009B6A3D">
      <w:pPr>
        <w:pStyle w:val="NormalWeb"/>
        <w:rPr>
          <w:color w:val="000000"/>
          <w:sz w:val="28"/>
          <w:szCs w:val="27"/>
        </w:rPr>
      </w:pPr>
      <w:r>
        <w:rPr>
          <w:b/>
          <w:bCs/>
          <w:color w:val="000000"/>
          <w:sz w:val="28"/>
          <w:szCs w:val="27"/>
        </w:rPr>
        <w:t>La Iglesia, instituida por Cristo Jesús</w:t>
      </w:r>
    </w:p>
    <w:p w:rsidR="009B6A3D" w:rsidRDefault="009B6A3D" w:rsidP="009B6A3D">
      <w:pPr>
        <w:pStyle w:val="NormalWeb"/>
        <w:rPr>
          <w:color w:val="000000"/>
          <w:sz w:val="28"/>
          <w:szCs w:val="27"/>
        </w:rPr>
      </w:pPr>
      <w:r>
        <w:rPr>
          <w:color w:val="000000"/>
          <w:sz w:val="28"/>
          <w:szCs w:val="27"/>
        </w:rPr>
        <w:t>Corresponde al Hijo realizar el plan de Salvación de su Padre, en la plenitud de los tiempos; ese es el motivo de su misión. El Señor Jesús comenzó su Iglesia con el anuncio de la Buena Noticia, es decir, de la llegada del Reino de Dios prometido desde hacía siglos en las Escrituras. Para cumplir la voluntad del Padre, Cristo inauguró el Reino de los cielos en la tierra. La Iglesia es el Reino de Cristo "presente ya en misterio".</w:t>
      </w:r>
    </w:p>
    <w:p w:rsidR="009B6A3D" w:rsidRDefault="009B6A3D" w:rsidP="009B6A3D">
      <w:pPr>
        <w:pStyle w:val="NormalWeb"/>
        <w:rPr>
          <w:color w:val="000000"/>
          <w:sz w:val="28"/>
          <w:szCs w:val="27"/>
        </w:rPr>
      </w:pPr>
      <w:r>
        <w:rPr>
          <w:color w:val="000000"/>
          <w:sz w:val="28"/>
          <w:szCs w:val="27"/>
        </w:rPr>
        <w:t>Este Reino se manifiesta a los hombres en las palabras, en las obras y en la presencia de Cristo. A los que reunió así en torno suyo, les enseñó no sólo una nueva "manera de obrar", sino también una oración propia.</w:t>
      </w:r>
    </w:p>
    <w:p w:rsidR="009B6A3D" w:rsidRDefault="009B6A3D" w:rsidP="009B6A3D">
      <w:pPr>
        <w:pStyle w:val="NormalWeb"/>
        <w:rPr>
          <w:color w:val="000000"/>
          <w:sz w:val="28"/>
          <w:szCs w:val="27"/>
        </w:rPr>
      </w:pPr>
      <w:r>
        <w:rPr>
          <w:color w:val="000000"/>
          <w:sz w:val="28"/>
          <w:szCs w:val="27"/>
        </w:rPr>
        <w:t xml:space="preserve">El Señor Jesús dotó a su comunidad de una estructura que permanecerá hasta la plena consumación del Reino. Ante </w:t>
      </w:r>
      <w:proofErr w:type="gramStart"/>
      <w:r>
        <w:rPr>
          <w:color w:val="000000"/>
          <w:sz w:val="28"/>
          <w:szCs w:val="27"/>
        </w:rPr>
        <w:t>todo</w:t>
      </w:r>
      <w:proofErr w:type="gramEnd"/>
      <w:r>
        <w:rPr>
          <w:color w:val="000000"/>
          <w:sz w:val="28"/>
          <w:szCs w:val="27"/>
        </w:rPr>
        <w:t xml:space="preserve"> está la elección de los Doce con Pedro como su Cabeza; puesto que representan a las doce tribus de Israel, ellos son los cimientos de la nueva Jerusalén. Los Doce y los otros discípulos participan en la misión de Cristo, en su poder, y también en su </w:t>
      </w:r>
      <w:proofErr w:type="gramStart"/>
      <w:r>
        <w:rPr>
          <w:color w:val="000000"/>
          <w:sz w:val="28"/>
          <w:szCs w:val="27"/>
        </w:rPr>
        <w:t>suerte .</w:t>
      </w:r>
      <w:proofErr w:type="gramEnd"/>
      <w:r>
        <w:rPr>
          <w:color w:val="000000"/>
          <w:sz w:val="28"/>
          <w:szCs w:val="27"/>
        </w:rPr>
        <w:t xml:space="preserve"> Con todos estos actos, Cristo prepara y edifica su Iglesia.</w:t>
      </w:r>
    </w:p>
    <w:p w:rsidR="009B6A3D" w:rsidRDefault="009B6A3D" w:rsidP="009B6A3D">
      <w:pPr>
        <w:pStyle w:val="NormalWeb"/>
        <w:rPr>
          <w:color w:val="000000"/>
          <w:sz w:val="28"/>
          <w:szCs w:val="27"/>
        </w:rPr>
      </w:pPr>
      <w:r>
        <w:rPr>
          <w:b/>
          <w:bCs/>
          <w:color w:val="000000"/>
          <w:sz w:val="28"/>
          <w:szCs w:val="27"/>
        </w:rPr>
        <w:t>766</w:t>
      </w:r>
      <w:r>
        <w:rPr>
          <w:rStyle w:val="apple-converted-space"/>
          <w:color w:val="000000"/>
          <w:sz w:val="28"/>
          <w:szCs w:val="27"/>
        </w:rPr>
        <w:t> </w:t>
      </w:r>
      <w:proofErr w:type="gramStart"/>
      <w:r>
        <w:rPr>
          <w:color w:val="000000"/>
          <w:sz w:val="28"/>
          <w:szCs w:val="27"/>
        </w:rPr>
        <w:t>Pero</w:t>
      </w:r>
      <w:proofErr w:type="gramEnd"/>
      <w:r>
        <w:rPr>
          <w:color w:val="000000"/>
          <w:sz w:val="28"/>
          <w:szCs w:val="27"/>
        </w:rPr>
        <w:t xml:space="preserve"> la Iglesia ha nacido principalmente del don total de Cristo por nuestra salvación, anticipado en la institución de la Eucaristía y realizado en la cruz. El agua y la sangre que brotan del costado abierto de Jesús crucificado son signo de este comienzo y </w:t>
      </w:r>
      <w:proofErr w:type="gramStart"/>
      <w:r>
        <w:rPr>
          <w:color w:val="000000"/>
          <w:sz w:val="28"/>
          <w:szCs w:val="27"/>
        </w:rPr>
        <w:t xml:space="preserve">crecimiento </w:t>
      </w:r>
      <w:r>
        <w:rPr>
          <w:color w:val="000000"/>
          <w:sz w:val="28"/>
          <w:szCs w:val="27"/>
        </w:rPr>
        <w:lastRenderedPageBreak/>
        <w:t>.Pues</w:t>
      </w:r>
      <w:proofErr w:type="gramEnd"/>
      <w:r>
        <w:rPr>
          <w:color w:val="000000"/>
          <w:sz w:val="28"/>
          <w:szCs w:val="27"/>
        </w:rPr>
        <w:t xml:space="preserve"> del costado de Cristo dormido en la cruz nació el sacramento admirable de toda la Iglesia. Del mismo modo que Eva fue formada del costado de Adán adormecido, así la Iglesia nació del corazón traspasado de Cristo muerto en la cruz (San Ambrosio).</w:t>
      </w:r>
    </w:p>
    <w:p w:rsidR="009B6A3D" w:rsidRDefault="009B6A3D" w:rsidP="009B6A3D">
      <w:pPr>
        <w:pStyle w:val="NormalWeb"/>
        <w:rPr>
          <w:b/>
          <w:bCs/>
          <w:color w:val="000000"/>
          <w:sz w:val="28"/>
          <w:szCs w:val="27"/>
        </w:rPr>
      </w:pPr>
    </w:p>
    <w:p w:rsidR="009B6A3D" w:rsidRDefault="009B6A3D" w:rsidP="009B6A3D">
      <w:pPr>
        <w:pStyle w:val="NormalWeb"/>
        <w:rPr>
          <w:b/>
          <w:bCs/>
          <w:color w:val="000000"/>
          <w:sz w:val="28"/>
          <w:szCs w:val="27"/>
        </w:rPr>
      </w:pPr>
    </w:p>
    <w:p w:rsidR="009B6A3D" w:rsidRDefault="009B6A3D" w:rsidP="009B6A3D">
      <w:pPr>
        <w:pStyle w:val="NormalWeb"/>
        <w:rPr>
          <w:b/>
          <w:bCs/>
          <w:color w:val="000000"/>
          <w:sz w:val="28"/>
          <w:szCs w:val="27"/>
        </w:rPr>
      </w:pPr>
    </w:p>
    <w:p w:rsidR="009B6A3D" w:rsidRDefault="009B6A3D" w:rsidP="009B6A3D">
      <w:pPr>
        <w:pStyle w:val="NormalWeb"/>
        <w:rPr>
          <w:color w:val="000000"/>
          <w:sz w:val="28"/>
          <w:szCs w:val="27"/>
        </w:rPr>
      </w:pPr>
      <w:r>
        <w:rPr>
          <w:b/>
          <w:bCs/>
          <w:color w:val="000000"/>
          <w:sz w:val="28"/>
          <w:szCs w:val="27"/>
        </w:rPr>
        <w:t>La Iglesia, manifestada por el Espíritu Santo</w:t>
      </w:r>
    </w:p>
    <w:p w:rsidR="009B6A3D" w:rsidRDefault="009B6A3D" w:rsidP="009B6A3D">
      <w:pPr>
        <w:pStyle w:val="NormalWeb"/>
        <w:rPr>
          <w:color w:val="000000"/>
          <w:sz w:val="28"/>
          <w:szCs w:val="27"/>
        </w:rPr>
      </w:pPr>
      <w:r>
        <w:rPr>
          <w:rStyle w:val="apple-converted-space"/>
          <w:color w:val="000000"/>
          <w:sz w:val="28"/>
          <w:szCs w:val="27"/>
        </w:rPr>
        <w:t> </w:t>
      </w:r>
      <w:r>
        <w:rPr>
          <w:color w:val="000000"/>
          <w:sz w:val="28"/>
          <w:szCs w:val="27"/>
        </w:rPr>
        <w:t>Cuando el Hijo terminó la obra que el Padre le encargó realizar en la tierra, fue enviado el Espíritu Santo el día de Pentecostés para que santificara continuamente a la Iglesia. Es entonces cuando la Iglesia se manifestó públicamente ante la multitud; se inició la difusión del Evangelio entre los pueblos mediante la predicación. Como ella es "convocatoria" de salvación para todos los hombres, la Iglesia es, por su misma naturaleza, misionera enviada por Cristo a todas las naciones para hacer de ellas discípulos suyos.</w:t>
      </w:r>
    </w:p>
    <w:p w:rsidR="009B6A3D" w:rsidRDefault="009B6A3D" w:rsidP="009B6A3D">
      <w:pPr>
        <w:pStyle w:val="NormalWeb"/>
        <w:rPr>
          <w:color w:val="000000"/>
          <w:sz w:val="28"/>
          <w:szCs w:val="27"/>
        </w:rPr>
      </w:pPr>
      <w:r>
        <w:rPr>
          <w:color w:val="000000"/>
          <w:sz w:val="28"/>
          <w:szCs w:val="27"/>
        </w:rPr>
        <w:t>Para realizar su misión, el Espíritu Santo la construye y dirige con diversos dones jerárquicos y carismáticos. La Iglesia, enriquecida con los dones de su Fundador y guardando fielmente sus mandamientos del amor, la humildad y la renuncia, recibe la misión de anunciar y establecer en todos los pueblos el Reino de Cristo y de Dios. Ella constituye el germen y el comienzo de este Reino en la tierra.</w:t>
      </w:r>
    </w:p>
    <w:p w:rsidR="009B6A3D" w:rsidRDefault="009B6A3D" w:rsidP="009B6A3D">
      <w:pPr>
        <w:pStyle w:val="NormalWeb"/>
        <w:rPr>
          <w:b/>
          <w:bCs/>
          <w:color w:val="000000"/>
          <w:sz w:val="28"/>
          <w:szCs w:val="27"/>
        </w:rPr>
      </w:pPr>
    </w:p>
    <w:p w:rsidR="009B6A3D" w:rsidRDefault="009B6A3D" w:rsidP="009B6A3D">
      <w:pPr>
        <w:pStyle w:val="NormalWeb"/>
        <w:rPr>
          <w:b/>
          <w:bCs/>
          <w:color w:val="000000"/>
          <w:sz w:val="28"/>
          <w:szCs w:val="27"/>
        </w:rPr>
      </w:pPr>
    </w:p>
    <w:p w:rsidR="009B6A3D" w:rsidRDefault="009B6A3D" w:rsidP="009B6A3D">
      <w:pPr>
        <w:pStyle w:val="NormalWeb"/>
        <w:rPr>
          <w:color w:val="000000"/>
          <w:sz w:val="28"/>
          <w:szCs w:val="27"/>
        </w:rPr>
      </w:pPr>
      <w:r>
        <w:rPr>
          <w:b/>
          <w:bCs/>
          <w:color w:val="000000"/>
          <w:sz w:val="28"/>
          <w:szCs w:val="27"/>
        </w:rPr>
        <w:t>La Iglesia, consumada en la gloria</w:t>
      </w:r>
    </w:p>
    <w:p w:rsidR="009B6A3D" w:rsidRDefault="009B6A3D" w:rsidP="009B6A3D">
      <w:pPr>
        <w:pStyle w:val="NormalWeb"/>
        <w:rPr>
          <w:color w:val="000000"/>
          <w:sz w:val="28"/>
          <w:szCs w:val="27"/>
        </w:rPr>
      </w:pPr>
      <w:r>
        <w:rPr>
          <w:rStyle w:val="apple-converted-space"/>
          <w:b/>
          <w:bCs/>
          <w:color w:val="000000"/>
          <w:sz w:val="28"/>
          <w:szCs w:val="27"/>
        </w:rPr>
        <w:t> </w:t>
      </w:r>
      <w:r>
        <w:rPr>
          <w:color w:val="000000"/>
          <w:sz w:val="28"/>
          <w:szCs w:val="27"/>
        </w:rPr>
        <w:t xml:space="preserve">La Iglesia sólo llegará a su perfección en la gloria del cielo, cuando Cristo vuelva glorioso. Hasta ese día, "la Iglesia avanza en su peregrinación a través de las persecuciones del mundo y de los consuelos de Dios" (San Agustín). Aquí abajo, ella se sabe en exilio, lejos del Señor. La consumación de la Iglesia en la gloria, y a través de ella la del mundo, no sucederá sin grandes pruebas. </w:t>
      </w:r>
    </w:p>
    <w:p w:rsidR="009B6A3D" w:rsidRDefault="009B6A3D" w:rsidP="009B6A3D">
      <w:pPr>
        <w:pStyle w:val="NormalWeb"/>
        <w:jc w:val="center"/>
        <w:rPr>
          <w:b/>
          <w:bCs/>
          <w:color w:val="000000"/>
          <w:sz w:val="28"/>
          <w:szCs w:val="27"/>
        </w:rPr>
      </w:pPr>
    </w:p>
    <w:p w:rsidR="009B6A3D" w:rsidRDefault="009B6A3D" w:rsidP="009B6A3D">
      <w:pPr>
        <w:pStyle w:val="NormalWeb"/>
        <w:jc w:val="center"/>
        <w:rPr>
          <w:b/>
          <w:bCs/>
          <w:color w:val="000000"/>
          <w:sz w:val="32"/>
          <w:szCs w:val="27"/>
        </w:rPr>
      </w:pPr>
    </w:p>
    <w:p w:rsidR="009B6A3D" w:rsidRDefault="009B6A3D" w:rsidP="009B6A3D">
      <w:pPr>
        <w:pStyle w:val="NormalWeb"/>
        <w:jc w:val="center"/>
        <w:rPr>
          <w:b/>
          <w:bCs/>
          <w:color w:val="000000"/>
          <w:sz w:val="32"/>
          <w:szCs w:val="27"/>
        </w:rPr>
      </w:pPr>
    </w:p>
    <w:p w:rsidR="009B6A3D" w:rsidRDefault="009B6A3D" w:rsidP="009B6A3D">
      <w:pPr>
        <w:pStyle w:val="NormalWeb"/>
        <w:jc w:val="center"/>
        <w:rPr>
          <w:b/>
          <w:bCs/>
          <w:color w:val="000000"/>
          <w:sz w:val="32"/>
          <w:szCs w:val="27"/>
        </w:rPr>
      </w:pPr>
    </w:p>
    <w:p w:rsidR="009B6A3D" w:rsidRDefault="009B6A3D" w:rsidP="009B6A3D">
      <w:pPr>
        <w:pStyle w:val="NormalWeb"/>
        <w:jc w:val="center"/>
        <w:rPr>
          <w:b/>
          <w:bCs/>
          <w:color w:val="000000"/>
          <w:sz w:val="32"/>
          <w:szCs w:val="27"/>
        </w:rPr>
      </w:pPr>
    </w:p>
    <w:p w:rsidR="009B6A3D" w:rsidRDefault="009B6A3D" w:rsidP="009B6A3D">
      <w:pPr>
        <w:pStyle w:val="NormalWeb"/>
        <w:jc w:val="center"/>
        <w:rPr>
          <w:b/>
          <w:bCs/>
          <w:color w:val="000000"/>
          <w:sz w:val="32"/>
          <w:szCs w:val="27"/>
        </w:rPr>
      </w:pPr>
    </w:p>
    <w:p w:rsidR="009B6A3D" w:rsidRDefault="009B6A3D"/>
    <w:sectPr w:rsidR="009B6A3D" w:rsidSect="009B6A3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D7E1D"/>
    <w:multiLevelType w:val="hybridMultilevel"/>
    <w:tmpl w:val="D3F8805A"/>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50F05AD8"/>
    <w:multiLevelType w:val="hybridMultilevel"/>
    <w:tmpl w:val="9D9E1C9A"/>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3D"/>
    <w:rsid w:val="000654B9"/>
    <w:rsid w:val="009B6A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9A20"/>
  <w15:chartTrackingRefBased/>
  <w15:docId w15:val="{2CA14DBE-A503-F747-B41E-3892B05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3D"/>
    <w:rPr>
      <w:rFonts w:ascii="Times New Roman" w:eastAsia="Times New Roman" w:hAnsi="Times New Roman" w:cs="Times New Roman"/>
      <w:lang w:val="es-ES" w:eastAsia="es-ES"/>
    </w:rPr>
  </w:style>
  <w:style w:type="paragraph" w:styleId="Ttulo6">
    <w:name w:val="heading 6"/>
    <w:basedOn w:val="Normal"/>
    <w:next w:val="Normal"/>
    <w:link w:val="Ttulo6Car"/>
    <w:qFormat/>
    <w:rsid w:val="009B6A3D"/>
    <w:pPr>
      <w:keepNext/>
      <w:jc w:val="center"/>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9B6A3D"/>
    <w:rPr>
      <w:rFonts w:ascii="Times New Roman" w:eastAsia="Times New Roman" w:hAnsi="Times New Roman" w:cs="Times New Roman"/>
      <w:sz w:val="28"/>
      <w:lang w:val="es-ES" w:eastAsia="es-ES"/>
    </w:rPr>
  </w:style>
  <w:style w:type="paragraph" w:styleId="NormalWeb">
    <w:name w:val="Normal (Web)"/>
    <w:basedOn w:val="Normal"/>
    <w:semiHidden/>
    <w:rsid w:val="009B6A3D"/>
    <w:pPr>
      <w:spacing w:before="100" w:beforeAutospacing="1" w:after="100" w:afterAutospacing="1"/>
    </w:pPr>
  </w:style>
  <w:style w:type="character" w:customStyle="1" w:styleId="apple-converted-space">
    <w:name w:val="apple-converted-space"/>
    <w:basedOn w:val="Fuentedeprrafopredeter"/>
    <w:rsid w:val="009B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1862</Words>
  <Characters>10245</Characters>
  <Application>Microsoft Office Word</Application>
  <DocSecurity>0</DocSecurity>
  <Lines>85</Lines>
  <Paragraphs>24</Paragraphs>
  <ScaleCrop>false</ScaleCrop>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2020-04-07T03:38:00Z</dcterms:created>
  <dcterms:modified xsi:type="dcterms:W3CDTF">2020-04-07T03:40:00Z</dcterms:modified>
</cp:coreProperties>
</file>