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879A2" w14:textId="77777777" w:rsidR="0088343A" w:rsidRPr="00BE71A6" w:rsidRDefault="1B0A49E3" w:rsidP="1B0A49E3">
      <w:pPr>
        <w:pStyle w:val="Epgrafe"/>
        <w:rPr>
          <w:rFonts w:ascii="Calibri" w:hAnsi="Calibri" w:cs="Calibri"/>
          <w:sz w:val="24"/>
        </w:rPr>
      </w:pPr>
      <w:r w:rsidRPr="1B0A49E3">
        <w:rPr>
          <w:rFonts w:ascii="Calibri" w:hAnsi="Calibri" w:cs="Calibri"/>
          <w:sz w:val="24"/>
        </w:rPr>
        <w:t>UNIVERSIDAD CATÓLICA DE SANTA FE</w:t>
      </w:r>
    </w:p>
    <w:p w14:paraId="31F34FE8" w14:textId="77777777" w:rsidR="0088343A" w:rsidRPr="00BE71A6" w:rsidRDefault="1B0A49E3">
      <w:pPr>
        <w:rPr>
          <w:rFonts w:ascii="Calibri" w:hAnsi="Calibri" w:cs="Calibri"/>
          <w:b/>
          <w:bCs/>
        </w:rPr>
      </w:pPr>
      <w:r w:rsidRPr="1B0A49E3">
        <w:rPr>
          <w:rFonts w:ascii="Calibri" w:hAnsi="Calibri" w:cs="Calibri"/>
          <w:b/>
          <w:bCs/>
        </w:rPr>
        <w:t>FACULTAD DE PSICOLOGÍA</w:t>
      </w:r>
    </w:p>
    <w:p w14:paraId="2CC10988" w14:textId="34642AB8" w:rsidR="0088343A" w:rsidRPr="00BE71A6" w:rsidRDefault="1B0A49E3">
      <w:pPr>
        <w:rPr>
          <w:rFonts w:ascii="Calibri" w:hAnsi="Calibri" w:cs="Calibri"/>
          <w:b/>
          <w:bCs/>
        </w:rPr>
      </w:pPr>
      <w:r w:rsidRPr="1B0A49E3">
        <w:rPr>
          <w:rFonts w:ascii="Calibri" w:hAnsi="Calibri" w:cs="Calibri"/>
          <w:b/>
          <w:bCs/>
        </w:rPr>
        <w:t>Ciclo Lectivo: 20</w:t>
      </w:r>
      <w:bookmarkStart w:id="0" w:name="Listadesplegable4"/>
      <w:bookmarkEnd w:id="0"/>
      <w:r w:rsidR="00264EEE">
        <w:rPr>
          <w:rFonts w:ascii="Calibri" w:hAnsi="Calibri" w:cs="Calibri"/>
          <w:b/>
          <w:bCs/>
        </w:rPr>
        <w:t>20</w:t>
      </w:r>
    </w:p>
    <w:p w14:paraId="672A6659" w14:textId="77777777" w:rsidR="0088343A" w:rsidRPr="00BE71A6" w:rsidRDefault="0088343A">
      <w:pPr>
        <w:pStyle w:val="Epgrafe"/>
        <w:rPr>
          <w:rFonts w:ascii="Calibri" w:hAnsi="Calibri" w:cs="Calibri"/>
          <w:b w:val="0"/>
          <w:bCs w:val="0"/>
          <w:sz w:val="24"/>
        </w:rPr>
      </w:pPr>
    </w:p>
    <w:p w14:paraId="746B0703" w14:textId="77777777" w:rsidR="0088343A" w:rsidRPr="00BE71A6" w:rsidRDefault="0088343A" w:rsidP="1B0A49E3">
      <w:pPr>
        <w:pStyle w:val="Epgrafe"/>
        <w:rPr>
          <w:rFonts w:ascii="Calibri" w:hAnsi="Calibri" w:cs="Calibri"/>
          <w:sz w:val="24"/>
        </w:rPr>
      </w:pPr>
      <w:r w:rsidRPr="1B0A49E3">
        <w:rPr>
          <w:rFonts w:ascii="Calibri" w:hAnsi="Calibri" w:cs="Calibri"/>
          <w:sz w:val="24"/>
        </w:rPr>
        <w:t>Carrera</w:t>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1B0A49E3">
        <w:rPr>
          <w:rFonts w:ascii="Calibri" w:hAnsi="Calibri" w:cs="Calibri"/>
          <w:sz w:val="24"/>
        </w:rPr>
        <w:t xml:space="preserve">   Asignatura</w:t>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1B0A49E3">
        <w:rPr>
          <w:rFonts w:ascii="Calibri" w:hAnsi="Calibri" w:cs="Calibri"/>
          <w:sz w:val="24"/>
        </w:rPr>
        <w:t xml:space="preserve">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95"/>
        <w:gridCol w:w="4175"/>
        <w:gridCol w:w="1377"/>
      </w:tblGrid>
      <w:tr w:rsidR="0088343A" w:rsidRPr="00BE71A6" w14:paraId="4975D6FB" w14:textId="77777777" w:rsidTr="1B0A49E3">
        <w:tc>
          <w:tcPr>
            <w:tcW w:w="3695" w:type="dxa"/>
            <w:vAlign w:val="center"/>
          </w:tcPr>
          <w:p w14:paraId="64EE0479" w14:textId="77777777" w:rsidR="0088343A" w:rsidRPr="00BE71A6" w:rsidRDefault="0088343A">
            <w:pPr>
              <w:pStyle w:val="Textonotapie"/>
              <w:spacing w:before="120" w:after="120"/>
              <w:rPr>
                <w:rFonts w:ascii="Calibri" w:hAnsi="Calibri" w:cs="Calibri"/>
                <w:sz w:val="24"/>
                <w:szCs w:val="24"/>
                <w:lang w:val="es-ES"/>
              </w:rPr>
            </w:pPr>
            <w:r w:rsidRPr="00BE71A6">
              <w:rPr>
                <w:rFonts w:ascii="Calibri" w:hAnsi="Calibri" w:cs="Calibri"/>
                <w:sz w:val="24"/>
                <w:szCs w:val="24"/>
              </w:rPr>
              <w:fldChar w:fldCharType="begin">
                <w:ffData>
                  <w:name w:val="Listadesplegable1"/>
                  <w:enabled/>
                  <w:calcOnExit w:val="0"/>
                  <w:ddList>
                    <w:listEntry w:val="Licenciatura en Psicología"/>
                    <w:listEntry w:val="Licenciatura en Psicopedagogía"/>
                    <w:listEntry w:val="Profesorado en Ciencias de la Educación"/>
                    <w:listEntry w:val="Prof. y Lic. en Ciencias de la Educación"/>
                    <w:listEntry w:val="Psicopedagogía y Lic. en Psicopedagogía"/>
                    <w:listEntry w:val="Licenciatura en Ciencias de la Educación"/>
                  </w:ddList>
                </w:ffData>
              </w:fldChar>
            </w:r>
            <w:bookmarkStart w:id="1" w:name="Listadesplegable1"/>
            <w:r w:rsidRPr="00BE71A6">
              <w:rPr>
                <w:rFonts w:ascii="Calibri" w:hAnsi="Calibri" w:cs="Calibri"/>
                <w:sz w:val="24"/>
                <w:szCs w:val="24"/>
              </w:rPr>
              <w:instrText xml:space="preserve"> FORMDROPDOWN </w:instrText>
            </w:r>
            <w:r w:rsidR="009E1206">
              <w:rPr>
                <w:rFonts w:ascii="Calibri" w:hAnsi="Calibri" w:cs="Calibri"/>
                <w:sz w:val="24"/>
                <w:szCs w:val="24"/>
              </w:rPr>
            </w:r>
            <w:r w:rsidR="009E1206">
              <w:rPr>
                <w:rFonts w:ascii="Calibri" w:hAnsi="Calibri" w:cs="Calibri"/>
                <w:sz w:val="24"/>
                <w:szCs w:val="24"/>
              </w:rPr>
              <w:fldChar w:fldCharType="separate"/>
            </w:r>
            <w:r w:rsidRPr="00BE71A6">
              <w:rPr>
                <w:rFonts w:ascii="Calibri" w:hAnsi="Calibri" w:cs="Calibri"/>
                <w:sz w:val="24"/>
                <w:szCs w:val="24"/>
              </w:rPr>
              <w:fldChar w:fldCharType="end"/>
            </w:r>
            <w:bookmarkEnd w:id="1"/>
          </w:p>
        </w:tc>
        <w:tc>
          <w:tcPr>
            <w:tcW w:w="4175" w:type="dxa"/>
            <w:vAlign w:val="center"/>
          </w:tcPr>
          <w:p w14:paraId="49C7BABC" w14:textId="77777777" w:rsidR="0088343A" w:rsidRPr="00BE71A6" w:rsidRDefault="1B0A49E3">
            <w:pPr>
              <w:spacing w:line="360" w:lineRule="auto"/>
              <w:rPr>
                <w:rFonts w:ascii="Calibri" w:hAnsi="Calibri" w:cs="Calibri"/>
              </w:rPr>
            </w:pPr>
            <w:r w:rsidRPr="1B0A49E3">
              <w:rPr>
                <w:rFonts w:ascii="Calibri" w:hAnsi="Calibri" w:cs="Calibri"/>
              </w:rPr>
              <w:t xml:space="preserve">BASES BIOLOGICAS DE LA </w:t>
            </w:r>
          </w:p>
          <w:p w14:paraId="2B511F9F" w14:textId="77777777" w:rsidR="0088343A" w:rsidRPr="00BE71A6" w:rsidRDefault="1B0A49E3">
            <w:pPr>
              <w:spacing w:line="360" w:lineRule="auto"/>
              <w:rPr>
                <w:rFonts w:ascii="Calibri" w:hAnsi="Calibri" w:cs="Calibri"/>
              </w:rPr>
            </w:pPr>
            <w:r w:rsidRPr="1B0A49E3">
              <w:rPr>
                <w:rFonts w:ascii="Calibri" w:hAnsi="Calibri" w:cs="Calibri"/>
              </w:rPr>
              <w:t>CONDUCTA I</w:t>
            </w:r>
          </w:p>
        </w:tc>
        <w:tc>
          <w:tcPr>
            <w:tcW w:w="1377" w:type="dxa"/>
            <w:vAlign w:val="center"/>
          </w:tcPr>
          <w:p w14:paraId="0A37501D" w14:textId="77777777" w:rsidR="0088343A" w:rsidRPr="00BE71A6" w:rsidRDefault="0088343A">
            <w:pPr>
              <w:pStyle w:val="Textonotapie"/>
              <w:spacing w:before="120" w:after="120"/>
              <w:rPr>
                <w:rFonts w:ascii="Calibri" w:hAnsi="Calibri" w:cs="Calibri"/>
                <w:sz w:val="24"/>
                <w:szCs w:val="24"/>
                <w:lang w:val="es-ES"/>
              </w:rPr>
            </w:pPr>
          </w:p>
        </w:tc>
      </w:tr>
    </w:tbl>
    <w:p w14:paraId="5DAB6C7B" w14:textId="77777777" w:rsidR="0088343A" w:rsidRPr="00BE71A6" w:rsidRDefault="0088343A">
      <w:pPr>
        <w:pStyle w:val="Epgrafe"/>
        <w:rPr>
          <w:rFonts w:ascii="Calibri" w:hAnsi="Calibri" w:cs="Calibri"/>
          <w:sz w:val="24"/>
        </w:rPr>
      </w:pPr>
    </w:p>
    <w:p w14:paraId="5DD8246B" w14:textId="77777777" w:rsidR="0088343A" w:rsidRPr="00BE71A6" w:rsidRDefault="0088343A">
      <w:pPr>
        <w:rPr>
          <w:rFonts w:ascii="Calibri" w:hAnsi="Calibri" w:cs="Calibri"/>
          <w:b/>
          <w:bCs/>
        </w:rPr>
      </w:pPr>
      <w:r w:rsidRPr="00BE71A6">
        <w:rPr>
          <w:rFonts w:ascii="Calibri" w:hAnsi="Calibri" w:cs="Calibri"/>
          <w:b/>
          <w:bCs/>
        </w:rPr>
        <w:t>Año de la asignatura en el plan</w:t>
      </w:r>
      <w:r w:rsidRPr="00BE71A6">
        <w:rPr>
          <w:rFonts w:ascii="Calibri" w:hAnsi="Calibri" w:cs="Calibri"/>
          <w:b/>
          <w:b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34"/>
        <w:gridCol w:w="5463"/>
      </w:tblGrid>
      <w:tr w:rsidR="0088343A" w:rsidRPr="00BE71A6" w14:paraId="435DA223" w14:textId="77777777" w:rsidTr="1B0A49E3">
        <w:trPr>
          <w:cantSplit/>
        </w:trPr>
        <w:tc>
          <w:tcPr>
            <w:tcW w:w="3670" w:type="dxa"/>
            <w:vAlign w:val="center"/>
          </w:tcPr>
          <w:p w14:paraId="67FD9F04" w14:textId="77777777" w:rsidR="0088343A" w:rsidRPr="00BE71A6" w:rsidRDefault="1B0A49E3">
            <w:pPr>
              <w:pStyle w:val="Textonotapie"/>
              <w:spacing w:before="120" w:after="120"/>
              <w:rPr>
                <w:rFonts w:ascii="Calibri" w:hAnsi="Calibri" w:cs="Calibri"/>
                <w:sz w:val="24"/>
                <w:szCs w:val="24"/>
                <w:lang w:val="es-ES"/>
              </w:rPr>
            </w:pPr>
            <w:r w:rsidRPr="1B0A49E3">
              <w:rPr>
                <w:rFonts w:ascii="Calibri" w:hAnsi="Calibri" w:cs="Calibri"/>
                <w:sz w:val="24"/>
                <w:szCs w:val="24"/>
                <w:lang w:val="es-ES"/>
              </w:rPr>
              <w:t>SEGUNDO</w:t>
            </w:r>
          </w:p>
        </w:tc>
        <w:tc>
          <w:tcPr>
            <w:tcW w:w="5541" w:type="dxa"/>
            <w:vAlign w:val="center"/>
          </w:tcPr>
          <w:p w14:paraId="02EB378F" w14:textId="77777777" w:rsidR="0088343A" w:rsidRPr="00BE71A6" w:rsidRDefault="0088343A">
            <w:pPr>
              <w:pStyle w:val="Textonotapie"/>
              <w:spacing w:before="120" w:after="120"/>
              <w:rPr>
                <w:rFonts w:ascii="Calibri" w:hAnsi="Calibri" w:cs="Calibri"/>
                <w:sz w:val="24"/>
                <w:szCs w:val="24"/>
                <w:lang w:val="es-ES"/>
              </w:rPr>
            </w:pPr>
          </w:p>
        </w:tc>
      </w:tr>
    </w:tbl>
    <w:p w14:paraId="6A05A809" w14:textId="77777777" w:rsidR="0088343A" w:rsidRPr="00BE71A6" w:rsidRDefault="0088343A">
      <w:pPr>
        <w:rPr>
          <w:rFonts w:ascii="Calibri" w:hAnsi="Calibri" w:cs="Calibri"/>
          <w:b/>
          <w:bCs/>
        </w:rPr>
      </w:pPr>
    </w:p>
    <w:p w14:paraId="323A78B7" w14:textId="20089586" w:rsidR="0088343A" w:rsidRPr="00BE71A6" w:rsidRDefault="0088343A" w:rsidP="1B0A49E3">
      <w:pPr>
        <w:pStyle w:val="Ttulo1"/>
        <w:rPr>
          <w:rFonts w:ascii="Calibri" w:hAnsi="Calibri" w:cs="Calibri"/>
          <w:sz w:val="24"/>
        </w:rPr>
      </w:pPr>
      <w:r w:rsidRPr="1B0A49E3">
        <w:rPr>
          <w:rFonts w:ascii="Calibri" w:hAnsi="Calibri" w:cs="Calibri"/>
          <w:sz w:val="24"/>
        </w:rPr>
        <w:t>Profesor</w:t>
      </w:r>
      <w:r w:rsidR="003D7EAF">
        <w:rPr>
          <w:rFonts w:ascii="Calibri" w:hAnsi="Calibri" w:cs="Calibri"/>
          <w:sz w:val="24"/>
        </w:rPr>
        <w:t xml:space="preserve">  Titular</w:t>
      </w:r>
      <w:r w:rsidRPr="1B0A49E3">
        <w:rPr>
          <w:rFonts w:ascii="Calibri" w:hAnsi="Calibri" w:cs="Calibri"/>
          <w:sz w:val="24"/>
        </w:rPr>
        <w:t xml:space="preserve"> a cargo</w:t>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r w:rsidRPr="00BE71A6">
        <w:rPr>
          <w:rFonts w:ascii="Calibri" w:hAnsi="Calibri" w:cs="Calibri"/>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2"/>
        <w:gridCol w:w="1670"/>
        <w:gridCol w:w="1675"/>
      </w:tblGrid>
      <w:tr w:rsidR="0088343A" w:rsidRPr="00BE71A6" w14:paraId="44BCF067" w14:textId="77777777" w:rsidTr="1B0A49E3">
        <w:trPr>
          <w:cantSplit/>
        </w:trPr>
        <w:tc>
          <w:tcPr>
            <w:tcW w:w="5830" w:type="dxa"/>
            <w:vAlign w:val="center"/>
          </w:tcPr>
          <w:p w14:paraId="79DEADD1" w14:textId="77777777" w:rsidR="0088343A" w:rsidRPr="00BE71A6" w:rsidRDefault="0088343A">
            <w:pPr>
              <w:spacing w:line="360" w:lineRule="auto"/>
              <w:rPr>
                <w:rFonts w:ascii="Calibri" w:hAnsi="Calibri" w:cs="Calibri"/>
                <w:lang w:val="en-US"/>
              </w:rPr>
            </w:pPr>
            <w:r w:rsidRPr="00BE71A6">
              <w:fldChar w:fldCharType="begin">
                <w:ffData>
                  <w:name w:val="Listadesplegable6"/>
                  <w:enabled/>
                  <w:calcOnExit w:val="0"/>
                  <w:ddList>
                    <w:listEntry w:val="Prof."/>
                    <w:listEntry w:val="Dra."/>
                    <w:listEntry w:val="Lic."/>
                    <w:listEntry w:val="Mgter."/>
                    <w:listEntry w:val="Dr."/>
                  </w:ddList>
                </w:ffData>
              </w:fldChar>
            </w:r>
            <w:bookmarkStart w:id="2" w:name="Listadesplegable6"/>
            <w:r w:rsidRPr="00BE71A6">
              <w:rPr>
                <w:rFonts w:ascii="Calibri" w:hAnsi="Calibri" w:cs="Calibri"/>
              </w:rPr>
              <w:instrText xml:space="preserve"> FORMDROPDOWN </w:instrText>
            </w:r>
            <w:r w:rsidR="009E1206">
              <w:fldChar w:fldCharType="separate"/>
            </w:r>
            <w:r w:rsidRPr="00BE71A6">
              <w:rPr>
                <w:rFonts w:ascii="Calibri" w:hAnsi="Calibri" w:cs="Calibri"/>
              </w:rPr>
              <w:fldChar w:fldCharType="end"/>
            </w:r>
            <w:bookmarkEnd w:id="2"/>
            <w:r w:rsidRPr="00BE71A6">
              <w:rPr>
                <w:rFonts w:ascii="Calibri" w:hAnsi="Calibri" w:cs="Calibri"/>
              </w:rPr>
              <w:t xml:space="preserve">  Dr. CARLOS MARIO MARTINEZ</w:t>
            </w:r>
            <w:r w:rsidRPr="00BE71A6">
              <w:rPr>
                <w:rFonts w:ascii="Calibri" w:hAnsi="Calibri" w:cs="Calibri"/>
              </w:rPr>
              <w:tab/>
            </w:r>
          </w:p>
          <w:p w14:paraId="5A39BBE3" w14:textId="77777777" w:rsidR="0088343A" w:rsidRPr="00BE71A6" w:rsidRDefault="0088343A">
            <w:pPr>
              <w:pStyle w:val="Textonotapie"/>
              <w:spacing w:before="120" w:after="120"/>
              <w:rPr>
                <w:rFonts w:ascii="Calibri" w:hAnsi="Calibri" w:cs="Calibri"/>
                <w:sz w:val="24"/>
                <w:szCs w:val="24"/>
                <w:lang w:val="es-ES"/>
              </w:rPr>
            </w:pPr>
          </w:p>
        </w:tc>
        <w:tc>
          <w:tcPr>
            <w:tcW w:w="1690" w:type="dxa"/>
            <w:vAlign w:val="center"/>
          </w:tcPr>
          <w:p w14:paraId="01C5D820" w14:textId="77777777" w:rsidR="0088343A" w:rsidRPr="00BE71A6" w:rsidRDefault="1B0A49E3">
            <w:pPr>
              <w:pStyle w:val="Textonotapie"/>
              <w:spacing w:before="120" w:after="120"/>
              <w:rPr>
                <w:rFonts w:ascii="Calibri" w:hAnsi="Calibri" w:cs="Calibri"/>
                <w:sz w:val="24"/>
                <w:szCs w:val="24"/>
                <w:lang w:val="es-ES"/>
              </w:rPr>
            </w:pPr>
            <w:r w:rsidRPr="1B0A49E3">
              <w:rPr>
                <w:rFonts w:ascii="Calibri" w:hAnsi="Calibri" w:cs="Calibri"/>
                <w:sz w:val="24"/>
                <w:szCs w:val="24"/>
                <w:lang w:val="es-ES"/>
              </w:rPr>
              <w:t xml:space="preserve">DNI </w:t>
            </w:r>
          </w:p>
        </w:tc>
        <w:tc>
          <w:tcPr>
            <w:tcW w:w="1691" w:type="dxa"/>
            <w:vAlign w:val="center"/>
          </w:tcPr>
          <w:p w14:paraId="088E36B1" w14:textId="77777777" w:rsidR="0088343A" w:rsidRPr="00BE71A6" w:rsidRDefault="0088343A">
            <w:pPr>
              <w:pStyle w:val="Textonotapie"/>
              <w:spacing w:before="120" w:after="120"/>
              <w:rPr>
                <w:rFonts w:ascii="Calibri" w:hAnsi="Calibri" w:cs="Calibri"/>
                <w:sz w:val="24"/>
                <w:szCs w:val="24"/>
                <w:lang w:val="es-ES"/>
              </w:rPr>
            </w:pPr>
            <w:r w:rsidRPr="00BE71A6">
              <w:rPr>
                <w:rFonts w:ascii="Calibri" w:hAnsi="Calibri" w:cs="Calibri"/>
                <w:sz w:val="24"/>
                <w:szCs w:val="24"/>
                <w:lang w:val="es-ES"/>
              </w:rPr>
              <w:t xml:space="preserve">LC </w:t>
            </w:r>
            <w:r w:rsidRPr="1B0A49E3">
              <w:fldChar w:fldCharType="begin">
                <w:ffData>
                  <w:name w:val="Texto3"/>
                  <w:enabled/>
                  <w:calcOnExit w:val="0"/>
                  <w:textInput>
                    <w:type w:val="number"/>
                    <w:maxLength w:val="6"/>
                    <w:format w:val="0"/>
                  </w:textInput>
                </w:ffData>
              </w:fldChar>
            </w:r>
            <w:bookmarkStart w:id="3" w:name="Texto3"/>
            <w:r w:rsidRPr="00BE71A6">
              <w:rPr>
                <w:rFonts w:ascii="Calibri" w:hAnsi="Calibri" w:cs="Calibri"/>
                <w:sz w:val="24"/>
                <w:szCs w:val="24"/>
                <w:lang w:val="es-ES"/>
              </w:rPr>
              <w:instrText xml:space="preserve"> FORMTEXT </w:instrText>
            </w:r>
            <w:r w:rsidRPr="1B0A49E3">
              <w:rPr>
                <w:rFonts w:ascii="Calibri" w:hAnsi="Calibri" w:cs="Calibri"/>
                <w:sz w:val="24"/>
                <w:szCs w:val="24"/>
                <w:lang w:val="es-ES"/>
              </w:rPr>
            </w:r>
            <w:r w:rsidRPr="1B0A49E3">
              <w:rPr>
                <w:rFonts w:ascii="Calibri" w:hAnsi="Calibri" w:cs="Calibri"/>
                <w:sz w:val="24"/>
                <w:szCs w:val="24"/>
                <w:lang w:val="es-ES"/>
              </w:rPr>
              <w:fldChar w:fldCharType="separate"/>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1B0A49E3">
              <w:fldChar w:fldCharType="end"/>
            </w:r>
            <w:bookmarkEnd w:id="3"/>
          </w:p>
        </w:tc>
      </w:tr>
    </w:tbl>
    <w:p w14:paraId="41C8F396" w14:textId="77777777" w:rsidR="0088343A" w:rsidRPr="00BE71A6" w:rsidRDefault="0088343A">
      <w:pPr>
        <w:rPr>
          <w:rFonts w:ascii="Calibri" w:hAnsi="Calibri" w:cs="Calibri"/>
          <w:b/>
          <w:bCs/>
        </w:rPr>
      </w:pPr>
    </w:p>
    <w:p w14:paraId="7756AE18" w14:textId="38A345A6" w:rsidR="0088343A" w:rsidRPr="00BE71A6" w:rsidRDefault="1B0A49E3" w:rsidP="1B0A49E3">
      <w:pPr>
        <w:pStyle w:val="Ttulo1"/>
        <w:rPr>
          <w:rFonts w:ascii="Calibri" w:hAnsi="Calibri" w:cs="Calibri"/>
          <w:sz w:val="24"/>
        </w:rPr>
      </w:pPr>
      <w:r w:rsidRPr="1B0A49E3">
        <w:rPr>
          <w:rFonts w:ascii="Calibri" w:hAnsi="Calibri" w:cs="Calibri"/>
          <w:sz w:val="24"/>
        </w:rPr>
        <w:t xml:space="preserve">Docente </w:t>
      </w:r>
      <w:r w:rsidR="003D7EAF">
        <w:rPr>
          <w:rFonts w:ascii="Calibri" w:hAnsi="Calibri" w:cs="Calibri"/>
          <w:sz w:val="24"/>
        </w:rPr>
        <w:t>adjunto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0"/>
        <w:gridCol w:w="1671"/>
        <w:gridCol w:w="1676"/>
      </w:tblGrid>
      <w:tr w:rsidR="0088343A" w:rsidRPr="00BE71A6" w14:paraId="0BCEEB9F" w14:textId="77777777" w:rsidTr="1B0A49E3">
        <w:trPr>
          <w:cantSplit/>
          <w:trHeight w:val="425"/>
        </w:trPr>
        <w:tc>
          <w:tcPr>
            <w:tcW w:w="5830" w:type="dxa"/>
            <w:vAlign w:val="center"/>
          </w:tcPr>
          <w:p w14:paraId="48E85FAE" w14:textId="77777777" w:rsidR="0088343A" w:rsidRPr="00BE71A6" w:rsidRDefault="1B0A49E3">
            <w:pPr>
              <w:pStyle w:val="Textonotapie"/>
              <w:spacing w:before="120" w:after="120"/>
              <w:rPr>
                <w:rFonts w:ascii="Calibri" w:hAnsi="Calibri" w:cs="Calibri"/>
                <w:sz w:val="24"/>
                <w:szCs w:val="24"/>
              </w:rPr>
            </w:pPr>
            <w:r w:rsidRPr="1B0A49E3">
              <w:rPr>
                <w:rFonts w:ascii="Calibri" w:hAnsi="Calibri" w:cs="Calibri"/>
                <w:sz w:val="24"/>
                <w:szCs w:val="24"/>
                <w:lang w:val="es-ES"/>
              </w:rPr>
              <w:t>Dra. DAIANA ACTIS</w:t>
            </w:r>
          </w:p>
        </w:tc>
        <w:tc>
          <w:tcPr>
            <w:tcW w:w="1690" w:type="dxa"/>
            <w:vAlign w:val="center"/>
          </w:tcPr>
          <w:p w14:paraId="11088843" w14:textId="77777777" w:rsidR="0088343A" w:rsidRPr="00BE71A6" w:rsidRDefault="1B0A49E3">
            <w:pPr>
              <w:pStyle w:val="Textonotapie"/>
              <w:spacing w:before="120" w:after="120"/>
              <w:rPr>
                <w:rFonts w:ascii="Calibri" w:hAnsi="Calibri" w:cs="Calibri"/>
                <w:sz w:val="24"/>
                <w:szCs w:val="24"/>
              </w:rPr>
            </w:pPr>
            <w:r w:rsidRPr="1B0A49E3">
              <w:rPr>
                <w:rFonts w:ascii="Calibri" w:hAnsi="Calibri" w:cs="Calibri"/>
                <w:sz w:val="24"/>
                <w:szCs w:val="24"/>
              </w:rPr>
              <w:t xml:space="preserve">DNI </w:t>
            </w:r>
          </w:p>
        </w:tc>
        <w:tc>
          <w:tcPr>
            <w:tcW w:w="1691" w:type="dxa"/>
            <w:vAlign w:val="center"/>
          </w:tcPr>
          <w:p w14:paraId="043998C2" w14:textId="77777777" w:rsidR="0088343A" w:rsidRPr="00BE71A6" w:rsidRDefault="0088343A">
            <w:pPr>
              <w:pStyle w:val="Textonotapie"/>
              <w:spacing w:before="120" w:after="120"/>
              <w:rPr>
                <w:rFonts w:ascii="Calibri" w:hAnsi="Calibri" w:cs="Calibri"/>
                <w:sz w:val="24"/>
                <w:szCs w:val="24"/>
              </w:rPr>
            </w:pPr>
            <w:r w:rsidRPr="00BE71A6">
              <w:rPr>
                <w:rFonts w:ascii="Calibri" w:hAnsi="Calibri" w:cs="Calibri"/>
                <w:sz w:val="24"/>
                <w:szCs w:val="24"/>
              </w:rPr>
              <w:t xml:space="preserve">LC </w:t>
            </w:r>
            <w:r w:rsidRPr="1B0A49E3">
              <w:fldChar w:fldCharType="begin">
                <w:ffData>
                  <w:name w:val="Texto3"/>
                  <w:enabled/>
                  <w:calcOnExit w:val="0"/>
                  <w:textInput>
                    <w:type w:val="number"/>
                    <w:maxLength w:val="6"/>
                    <w:format w:val="0"/>
                  </w:textInput>
                </w:ffData>
              </w:fldChar>
            </w:r>
            <w:r w:rsidRPr="00BE71A6">
              <w:rPr>
                <w:rFonts w:ascii="Calibri" w:hAnsi="Calibri" w:cs="Calibri"/>
                <w:sz w:val="24"/>
                <w:szCs w:val="24"/>
              </w:rPr>
              <w:instrText xml:space="preserve"> FORMTEXT </w:instrText>
            </w:r>
            <w:r w:rsidRPr="1B0A49E3">
              <w:rPr>
                <w:rFonts w:ascii="Calibri" w:hAnsi="Calibri" w:cs="Calibri"/>
                <w:sz w:val="24"/>
                <w:szCs w:val="24"/>
                <w:lang w:val="es-ES"/>
              </w:rPr>
            </w:r>
            <w:r w:rsidRPr="1B0A49E3">
              <w:rPr>
                <w:rFonts w:ascii="Calibri" w:hAnsi="Calibri" w:cs="Calibri"/>
                <w:sz w:val="24"/>
                <w:szCs w:val="24"/>
                <w:lang w:val="es-ES"/>
              </w:rPr>
              <w:fldChar w:fldCharType="separate"/>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00BE71A6">
              <w:rPr>
                <w:rFonts w:ascii="Calibri" w:hAnsi="Calibri" w:cs="Calibri"/>
                <w:noProof/>
                <w:sz w:val="24"/>
                <w:szCs w:val="24"/>
                <w:lang w:val="es-ES"/>
              </w:rPr>
              <w:t> </w:t>
            </w:r>
            <w:r w:rsidRPr="1B0A49E3">
              <w:fldChar w:fldCharType="end"/>
            </w:r>
          </w:p>
        </w:tc>
      </w:tr>
    </w:tbl>
    <w:p w14:paraId="72A3D3EC" w14:textId="77777777" w:rsidR="0088343A" w:rsidRPr="00BE71A6" w:rsidRDefault="0088343A">
      <w:pPr>
        <w:rPr>
          <w:rFonts w:ascii="Calibri" w:hAnsi="Calibri" w:cs="Calibri"/>
          <w:b/>
          <w:bCs/>
          <w:lang w:val="en-US"/>
        </w:rPr>
      </w:pPr>
    </w:p>
    <w:p w14:paraId="72F7552E" w14:textId="77777777" w:rsidR="0088343A" w:rsidRPr="00BE71A6" w:rsidRDefault="0088343A">
      <w:pPr>
        <w:rPr>
          <w:rFonts w:ascii="Calibri" w:hAnsi="Calibri" w:cs="Calibri"/>
          <w:b/>
          <w:bCs/>
          <w:vanish/>
        </w:rPr>
      </w:pPr>
      <w:r w:rsidRPr="00BE71A6">
        <w:rPr>
          <w:rFonts w:ascii="Calibri" w:hAnsi="Calibri" w:cs="Calibri"/>
          <w:b/>
          <w:bCs/>
        </w:rPr>
        <w:t xml:space="preserve">Fundamentos </w:t>
      </w:r>
      <w:r w:rsidRPr="00BE71A6">
        <w:rPr>
          <w:rFonts w:ascii="Calibri" w:hAnsi="Calibri" w:cs="Calibri"/>
          <w:vanish/>
        </w:rPr>
        <w:t>(razones de la inclusión de la asignatura en el plan de estudios)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7"/>
      </w:tblGrid>
      <w:tr w:rsidR="0088343A" w:rsidRPr="00BE71A6" w14:paraId="65FBACC1" w14:textId="77777777" w:rsidTr="007A623B">
        <w:trPr>
          <w:trHeight w:val="2681"/>
        </w:trPr>
        <w:tc>
          <w:tcPr>
            <w:tcW w:w="9211" w:type="dxa"/>
          </w:tcPr>
          <w:p w14:paraId="58902537" w14:textId="77777777" w:rsidR="007A623B" w:rsidRPr="00BE71A6" w:rsidRDefault="007A623B" w:rsidP="007A623B">
            <w:pPr>
              <w:widowControl w:val="0"/>
              <w:tabs>
                <w:tab w:val="left" w:pos="0"/>
              </w:tabs>
              <w:spacing w:after="160" w:line="300" w:lineRule="auto"/>
              <w:ind w:firstLine="567"/>
              <w:jc w:val="both"/>
              <w:rPr>
                <w:rFonts w:ascii="Calibri" w:eastAsia="Meiryo" w:hAnsi="Calibri" w:cs="Calibri"/>
                <w:lang w:val="es-AR" w:eastAsia="ja-JP"/>
              </w:rPr>
            </w:pPr>
            <w:r w:rsidRPr="00BE71A6">
              <w:rPr>
                <w:rFonts w:ascii="Calibri" w:eastAsia="Meiryo" w:hAnsi="Calibri" w:cs="Calibri"/>
                <w:lang w:val="es-AR" w:eastAsia="ja-JP"/>
              </w:rPr>
              <w:t xml:space="preserve">En estos últimos años, hemos visto el gran desarrollo de las neurociencias. Estas, estudian la organización y el funcionamiento del sistema nervioso central y cómo los diferentes elementos del cerebro interactúan y dan origen a la conducta de los seres humanos. Este abordaje científico multidisciplinario nos ha </w:t>
            </w:r>
            <w:r w:rsidR="008C3B7A" w:rsidRPr="00BE71A6">
              <w:rPr>
                <w:rFonts w:ascii="Calibri" w:eastAsia="Meiryo" w:hAnsi="Calibri" w:cs="Calibri"/>
                <w:lang w:val="es-AR" w:eastAsia="ja-JP"/>
              </w:rPr>
              <w:t>permitido,</w:t>
            </w:r>
            <w:r w:rsidRPr="00BE71A6">
              <w:rPr>
                <w:rFonts w:ascii="Calibri" w:eastAsia="Meiryo" w:hAnsi="Calibri" w:cs="Calibri"/>
                <w:lang w:val="es-AR" w:eastAsia="ja-JP"/>
              </w:rPr>
              <w:t xml:space="preserve"> </w:t>
            </w:r>
            <w:r w:rsidR="008C3B7A" w:rsidRPr="00BE71A6">
              <w:rPr>
                <w:rFonts w:ascii="Calibri" w:eastAsia="Meiryo" w:hAnsi="Calibri" w:cs="Calibri"/>
                <w:lang w:val="es-AR" w:eastAsia="ja-JP"/>
              </w:rPr>
              <w:t>además, avanzar</w:t>
            </w:r>
            <w:r w:rsidRPr="00BE71A6">
              <w:rPr>
                <w:rFonts w:ascii="Calibri" w:eastAsia="Meiryo" w:hAnsi="Calibri" w:cs="Calibri"/>
                <w:lang w:val="es-AR" w:eastAsia="ja-JP"/>
              </w:rPr>
              <w:t xml:space="preserve"> en el conocimiento de las enfermedades y trastornos que afectan al cerebro y a diseñar estrategias de recuperaciones efectivas y basadas en evidencia.</w:t>
            </w:r>
          </w:p>
          <w:p w14:paraId="2A763BBF" w14:textId="77777777" w:rsidR="007A623B" w:rsidRPr="00BE71A6" w:rsidRDefault="007A623B" w:rsidP="007A623B">
            <w:pPr>
              <w:widowControl w:val="0"/>
              <w:tabs>
                <w:tab w:val="left" w:pos="0"/>
              </w:tabs>
              <w:spacing w:after="160" w:line="300" w:lineRule="auto"/>
              <w:ind w:firstLine="567"/>
              <w:jc w:val="both"/>
              <w:rPr>
                <w:rFonts w:ascii="Calibri" w:eastAsia="Meiryo" w:hAnsi="Calibri" w:cs="Calibri"/>
                <w:lang w:val="es-AR" w:eastAsia="ja-JP"/>
              </w:rPr>
            </w:pPr>
            <w:r w:rsidRPr="00BE71A6">
              <w:rPr>
                <w:rFonts w:ascii="Calibri" w:eastAsia="Meiryo" w:hAnsi="Calibri" w:cs="Calibri"/>
                <w:lang w:val="es-AR" w:eastAsia="ja-JP"/>
              </w:rPr>
              <w:t xml:space="preserve">No obstante, para entender el aporte de estas neurociencias, es necesario partir de la anatomía. Conocer la organización y nomenclatura de cada una de sus partes.  </w:t>
            </w:r>
          </w:p>
          <w:p w14:paraId="5EF87497" w14:textId="77777777" w:rsidR="007A623B" w:rsidRPr="00BE71A6" w:rsidRDefault="007A623B" w:rsidP="007A623B">
            <w:pPr>
              <w:widowControl w:val="0"/>
              <w:tabs>
                <w:tab w:val="left" w:pos="0"/>
              </w:tabs>
              <w:spacing w:after="160" w:line="300" w:lineRule="auto"/>
              <w:ind w:firstLine="567"/>
              <w:jc w:val="both"/>
              <w:rPr>
                <w:rFonts w:ascii="Calibri" w:eastAsia="Meiryo" w:hAnsi="Calibri" w:cs="Calibri"/>
                <w:snapToGrid w:val="0"/>
                <w:lang w:val="es-AR" w:eastAsia="ja-JP"/>
              </w:rPr>
            </w:pPr>
            <w:r w:rsidRPr="00BE71A6">
              <w:rPr>
                <w:rFonts w:ascii="Calibri" w:eastAsia="Meiryo" w:hAnsi="Calibri" w:cs="Calibri"/>
                <w:snapToGrid w:val="0"/>
                <w:lang w:val="es-AR" w:eastAsia="ja-JP"/>
              </w:rPr>
              <w:t xml:space="preserve">La cátedra de bases biológicas de la conducta I, de carácter teórico - práctico, tiene por finalidad, capacitar al alumno en el conocimiento de la anatomía del sistema nervioso central, base de las Neurociencias, aplicando el análisis y la síntesis, el juicio crítico y la iniciativa para detectar, organizar e </w:t>
            </w:r>
            <w:r w:rsidR="008C3B7A" w:rsidRPr="00BE71A6">
              <w:rPr>
                <w:rFonts w:ascii="Calibri" w:eastAsia="Meiryo" w:hAnsi="Calibri" w:cs="Calibri"/>
                <w:snapToGrid w:val="0"/>
                <w:lang w:val="es-AR" w:eastAsia="ja-JP"/>
              </w:rPr>
              <w:t>implementar estrategias</w:t>
            </w:r>
            <w:r w:rsidRPr="00BE71A6">
              <w:rPr>
                <w:rFonts w:ascii="Calibri" w:eastAsia="Meiryo" w:hAnsi="Calibri" w:cs="Calibri"/>
                <w:lang w:val="es-AR" w:eastAsia="ja-JP"/>
              </w:rPr>
              <w:t xml:space="preserve"> que permitan </w:t>
            </w:r>
            <w:r w:rsidR="008C3B7A" w:rsidRPr="00BE71A6">
              <w:rPr>
                <w:rFonts w:ascii="Calibri" w:eastAsia="Meiryo" w:hAnsi="Calibri" w:cs="Calibri"/>
                <w:lang w:val="es-AR" w:eastAsia="ja-JP"/>
              </w:rPr>
              <w:t>la adquisición</w:t>
            </w:r>
            <w:r w:rsidRPr="00BE71A6">
              <w:rPr>
                <w:rFonts w:ascii="Calibri" w:eastAsia="Meiryo" w:hAnsi="Calibri" w:cs="Calibri"/>
                <w:lang w:val="es-AR" w:eastAsia="ja-JP"/>
              </w:rPr>
              <w:t xml:space="preserve"> de aprendizajes significativos en el aula, </w:t>
            </w:r>
            <w:r w:rsidRPr="00BE71A6">
              <w:rPr>
                <w:rFonts w:ascii="Calibri" w:eastAsia="Meiryo" w:hAnsi="Calibri" w:cs="Calibri"/>
                <w:snapToGrid w:val="0"/>
                <w:lang w:val="es-AR" w:eastAsia="ja-JP"/>
              </w:rPr>
              <w:t xml:space="preserve">desarrollando esta temática con la base que proporcionan los Marcos Teóricos. Estos </w:t>
            </w:r>
            <w:r w:rsidR="008C3B7A" w:rsidRPr="00BE71A6">
              <w:rPr>
                <w:rFonts w:ascii="Calibri" w:eastAsia="Meiryo" w:hAnsi="Calibri" w:cs="Calibri"/>
                <w:snapToGrid w:val="0"/>
                <w:lang w:val="es-AR" w:eastAsia="ja-JP"/>
              </w:rPr>
              <w:t>conocimientos se</w:t>
            </w:r>
            <w:r w:rsidRPr="00BE71A6">
              <w:rPr>
                <w:rFonts w:ascii="Calibri" w:eastAsia="Meiryo" w:hAnsi="Calibri" w:cs="Calibri"/>
                <w:snapToGrid w:val="0"/>
                <w:lang w:val="es-AR" w:eastAsia="ja-JP"/>
              </w:rPr>
              <w:t xml:space="preserve"> asocian, interactúan, complementan y se afianzan con los que se adquieren en </w:t>
            </w:r>
            <w:r w:rsidR="008C3B7A" w:rsidRPr="00BE71A6">
              <w:rPr>
                <w:rFonts w:ascii="Calibri" w:eastAsia="Meiryo" w:hAnsi="Calibri" w:cs="Calibri"/>
                <w:snapToGrid w:val="0"/>
                <w:lang w:val="es-AR" w:eastAsia="ja-JP"/>
              </w:rPr>
              <w:t>biología</w:t>
            </w:r>
            <w:r w:rsidRPr="00BE71A6">
              <w:rPr>
                <w:rFonts w:ascii="Calibri" w:eastAsia="Meiryo" w:hAnsi="Calibri" w:cs="Calibri"/>
                <w:snapToGrid w:val="0"/>
                <w:lang w:val="es-AR" w:eastAsia="ja-JP"/>
              </w:rPr>
              <w:t xml:space="preserve"> de primer año y bases </w:t>
            </w:r>
            <w:r w:rsidR="008C3B7A" w:rsidRPr="00BE71A6">
              <w:rPr>
                <w:rFonts w:ascii="Calibri" w:eastAsia="Meiryo" w:hAnsi="Calibri" w:cs="Calibri"/>
                <w:snapToGrid w:val="0"/>
                <w:lang w:val="es-AR" w:eastAsia="ja-JP"/>
              </w:rPr>
              <w:t>biológicas</w:t>
            </w:r>
            <w:r w:rsidRPr="00BE71A6">
              <w:rPr>
                <w:rFonts w:ascii="Calibri" w:eastAsia="Meiryo" w:hAnsi="Calibri" w:cs="Calibri"/>
                <w:snapToGrid w:val="0"/>
                <w:lang w:val="es-AR" w:eastAsia="ja-JP"/>
              </w:rPr>
              <w:t xml:space="preserve"> de la conducta II de </w:t>
            </w:r>
            <w:r w:rsidR="008C3B7A" w:rsidRPr="00BE71A6">
              <w:rPr>
                <w:rFonts w:ascii="Calibri" w:eastAsia="Meiryo" w:hAnsi="Calibri" w:cs="Calibri"/>
                <w:snapToGrid w:val="0"/>
                <w:lang w:val="es-AR" w:eastAsia="ja-JP"/>
              </w:rPr>
              <w:t>segundo,</w:t>
            </w:r>
            <w:r w:rsidRPr="00BE71A6">
              <w:rPr>
                <w:rFonts w:ascii="Calibri" w:eastAsia="Meiryo" w:hAnsi="Calibri" w:cs="Calibri"/>
                <w:snapToGrid w:val="0"/>
                <w:lang w:val="es-AR" w:eastAsia="ja-JP"/>
              </w:rPr>
              <w:t xml:space="preserve"> así como otras materias.</w:t>
            </w:r>
          </w:p>
          <w:p w14:paraId="0D0B940D" w14:textId="77777777" w:rsidR="0088343A" w:rsidRPr="00BE71A6" w:rsidRDefault="0088343A">
            <w:pPr>
              <w:jc w:val="both"/>
              <w:rPr>
                <w:rFonts w:ascii="Calibri" w:hAnsi="Calibri" w:cs="Calibri"/>
                <w:lang w:val="es-ES_tradnl"/>
              </w:rPr>
            </w:pPr>
          </w:p>
        </w:tc>
      </w:tr>
    </w:tbl>
    <w:p w14:paraId="0E27B00A" w14:textId="77777777" w:rsidR="0088343A" w:rsidRPr="00BE71A6" w:rsidRDefault="0088343A">
      <w:pPr>
        <w:rPr>
          <w:rFonts w:ascii="Calibri" w:hAnsi="Calibri" w:cs="Calibri"/>
          <w:b/>
          <w:bCs/>
        </w:rPr>
      </w:pPr>
    </w:p>
    <w:p w14:paraId="6BD25019" w14:textId="77777777" w:rsidR="0088343A" w:rsidRPr="00BE71A6" w:rsidRDefault="0088343A">
      <w:pPr>
        <w:rPr>
          <w:rFonts w:ascii="Calibri" w:hAnsi="Calibri" w:cs="Calibri"/>
          <w:vanish/>
        </w:rPr>
      </w:pPr>
      <w:r w:rsidRPr="00BE71A6">
        <w:rPr>
          <w:rFonts w:ascii="Calibri" w:hAnsi="Calibri" w:cs="Calibri"/>
          <w:b/>
          <w:bCs/>
        </w:rPr>
        <w:lastRenderedPageBreak/>
        <w:t xml:space="preserve">Objetivos </w:t>
      </w:r>
      <w:r w:rsidRPr="00BE71A6">
        <w:rPr>
          <w:rFonts w:ascii="Calibri" w:hAnsi="Calibri" w:cs="Calibri"/>
          <w:vanish/>
        </w:rPr>
        <w:t>(expectativas de logro en cuanto a aprendizajes de los estudiantes)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7"/>
      </w:tblGrid>
      <w:tr w:rsidR="0088343A" w:rsidRPr="00BE71A6" w14:paraId="7AE6D445" w14:textId="77777777" w:rsidTr="1B0A49E3">
        <w:trPr>
          <w:hidden/>
        </w:trPr>
        <w:tc>
          <w:tcPr>
            <w:tcW w:w="9211" w:type="dxa"/>
          </w:tcPr>
          <w:p w14:paraId="4E5E4437" w14:textId="77777777" w:rsidR="0088343A" w:rsidRPr="00BE71A6" w:rsidRDefault="0088343A">
            <w:pPr>
              <w:rPr>
                <w:rFonts w:ascii="Calibri" w:hAnsi="Calibri" w:cs="Calibri"/>
                <w:b/>
                <w:bCs/>
              </w:rPr>
            </w:pPr>
            <w:r w:rsidRPr="00BE71A6">
              <w:rPr>
                <w:rFonts w:ascii="Calibri" w:hAnsi="Calibri" w:cs="Calibri"/>
                <w:vanish/>
              </w:rPr>
              <w:t>(expectativas de logro en cuanto a aprendizajes de los estudiantes)</w:t>
            </w:r>
          </w:p>
          <w:p w14:paraId="45879294" w14:textId="77777777" w:rsidR="0088343A" w:rsidRPr="00BE71A6" w:rsidRDefault="1B0A49E3">
            <w:pPr>
              <w:spacing w:line="360" w:lineRule="auto"/>
              <w:rPr>
                <w:rFonts w:ascii="Calibri" w:hAnsi="Calibri" w:cs="Calibri"/>
              </w:rPr>
            </w:pPr>
            <w:r w:rsidRPr="1B0A49E3">
              <w:rPr>
                <w:rFonts w:ascii="Calibri" w:hAnsi="Calibri" w:cs="Calibri"/>
              </w:rPr>
              <w:t>GENERALES DE APRENDIZAJE</w:t>
            </w:r>
          </w:p>
          <w:p w14:paraId="59C979A5" w14:textId="77777777" w:rsidR="007A623B" w:rsidRPr="00BE71A6" w:rsidRDefault="007A623B" w:rsidP="007A623B">
            <w:pPr>
              <w:pStyle w:val="Textocomentario"/>
              <w:rPr>
                <w:rFonts w:ascii="Calibri" w:hAnsi="Calibri" w:cs="Calibri"/>
                <w:sz w:val="24"/>
                <w:szCs w:val="24"/>
                <w:lang w:val="es-AR"/>
              </w:rPr>
            </w:pPr>
            <w:r w:rsidRPr="00BE71A6">
              <w:rPr>
                <w:rFonts w:ascii="Calibri" w:hAnsi="Calibri" w:cs="Calibri"/>
                <w:sz w:val="24"/>
                <w:szCs w:val="24"/>
                <w:lang w:val="es-AR"/>
              </w:rPr>
              <w:t xml:space="preserve">Se espera como objetivo general, que el alumno pueda comprender y utilizar         conocimientos actualizados de anatomía y funcionamiento del sistema nervioso central. </w:t>
            </w:r>
          </w:p>
          <w:p w14:paraId="60061E4C" w14:textId="77777777" w:rsidR="007A623B" w:rsidRPr="00BE71A6" w:rsidRDefault="007A623B">
            <w:pPr>
              <w:spacing w:line="360" w:lineRule="auto"/>
              <w:rPr>
                <w:rFonts w:ascii="Calibri" w:hAnsi="Calibri" w:cs="Calibri"/>
              </w:rPr>
            </w:pPr>
          </w:p>
          <w:p w14:paraId="6BFF29BD" w14:textId="77777777" w:rsidR="0088343A" w:rsidRPr="00BE71A6" w:rsidRDefault="1B0A49E3">
            <w:pPr>
              <w:spacing w:line="360" w:lineRule="auto"/>
              <w:rPr>
                <w:rFonts w:ascii="Calibri" w:hAnsi="Calibri" w:cs="Calibri"/>
              </w:rPr>
            </w:pPr>
            <w:r w:rsidRPr="1B0A49E3">
              <w:rPr>
                <w:rFonts w:ascii="Calibri" w:hAnsi="Calibri" w:cs="Calibri"/>
              </w:rPr>
              <w:t>ESPECIFICOS DE LA ASIGNATURA</w:t>
            </w:r>
          </w:p>
          <w:p w14:paraId="42B64EC7" w14:textId="77777777" w:rsidR="007A623B" w:rsidRPr="00BE71A6" w:rsidRDefault="1B0A49E3" w:rsidP="007A623B">
            <w:pPr>
              <w:spacing w:line="360" w:lineRule="auto"/>
              <w:rPr>
                <w:rFonts w:ascii="Calibri" w:hAnsi="Calibri" w:cs="Calibri"/>
              </w:rPr>
            </w:pPr>
            <w:r w:rsidRPr="1B0A49E3">
              <w:rPr>
                <w:rFonts w:ascii="Calibri" w:hAnsi="Calibri" w:cs="Calibri"/>
              </w:rPr>
              <w:t>Conocer y comprender la fisiología del sistema nervioso a partir de la correlación anatomofuncional y así poder establecer las bases para la interpretación de los diferentes síntomas y signos de la enf. neurológica.</w:t>
            </w:r>
          </w:p>
          <w:p w14:paraId="44EAFD9C" w14:textId="77777777" w:rsidR="007A623B" w:rsidRPr="00BE71A6" w:rsidRDefault="007A623B" w:rsidP="007A623B">
            <w:pPr>
              <w:spacing w:line="360" w:lineRule="auto"/>
              <w:rPr>
                <w:rFonts w:ascii="Calibri" w:hAnsi="Calibri" w:cs="Calibri"/>
              </w:rPr>
            </w:pPr>
          </w:p>
          <w:p w14:paraId="38F1A9E6" w14:textId="77777777" w:rsidR="007A623B" w:rsidRPr="00BE71A6" w:rsidRDefault="1B0A49E3" w:rsidP="007A623B">
            <w:pPr>
              <w:spacing w:line="360" w:lineRule="auto"/>
              <w:rPr>
                <w:rFonts w:ascii="Calibri" w:hAnsi="Calibri" w:cs="Calibri"/>
              </w:rPr>
            </w:pPr>
            <w:r w:rsidRPr="1B0A49E3">
              <w:rPr>
                <w:rFonts w:ascii="Calibri" w:hAnsi="Calibri" w:cs="Calibri"/>
              </w:rPr>
              <w:t>Fomentar en el alumno, la conciencia acerca de su rol activo en el proceso de detección, evaluación e interpretación diagnostica de las distintas enfermedades del sistema nervioso y su posterior participación en el desarrollo de estrategias terapéuticas encuadradas en un contexto interdisciplinario</w:t>
            </w:r>
          </w:p>
          <w:p w14:paraId="4B94D5A5" w14:textId="77777777" w:rsidR="0088343A" w:rsidRPr="00BE71A6" w:rsidRDefault="0088343A" w:rsidP="007A623B">
            <w:pPr>
              <w:pStyle w:val="Ttulo1"/>
              <w:keepLines/>
              <w:tabs>
                <w:tab w:val="left" w:pos="6400"/>
              </w:tabs>
              <w:ind w:left="548"/>
              <w:jc w:val="both"/>
              <w:rPr>
                <w:rFonts w:ascii="Calibri" w:hAnsi="Calibri" w:cs="Calibri"/>
                <w:b w:val="0"/>
                <w:bCs w:val="0"/>
                <w:sz w:val="24"/>
              </w:rPr>
            </w:pPr>
          </w:p>
          <w:p w14:paraId="29D6B04F" w14:textId="77777777" w:rsidR="0088343A" w:rsidRPr="00BE71A6" w:rsidRDefault="0088343A">
            <w:pPr>
              <w:jc w:val="both"/>
              <w:rPr>
                <w:rFonts w:ascii="Calibri" w:hAnsi="Calibri" w:cs="Calibri"/>
              </w:rPr>
            </w:pPr>
            <w:r w:rsidRPr="00BE71A6">
              <w:rPr>
                <w:rFonts w:ascii="Calibri" w:hAnsi="Calibri" w:cs="Calibri"/>
              </w:rPr>
              <w:t xml:space="preserve"> </w:t>
            </w:r>
          </w:p>
        </w:tc>
      </w:tr>
    </w:tbl>
    <w:p w14:paraId="3DEEC669" w14:textId="77777777" w:rsidR="0088343A" w:rsidRPr="00BE71A6" w:rsidRDefault="0088343A">
      <w:pPr>
        <w:pStyle w:val="NormalWeb"/>
        <w:spacing w:before="0" w:beforeAutospacing="0" w:after="0" w:afterAutospacing="0"/>
        <w:jc w:val="both"/>
        <w:rPr>
          <w:rFonts w:ascii="Calibri" w:hAnsi="Calibri" w:cs="Calibri"/>
          <w:b/>
          <w:bCs/>
          <w:u w:val="single"/>
        </w:rPr>
      </w:pPr>
    </w:p>
    <w:p w14:paraId="72E497BE" w14:textId="77777777" w:rsidR="005F07AB" w:rsidRPr="00BE71A6" w:rsidRDefault="005F07AB" w:rsidP="005F07AB">
      <w:pPr>
        <w:keepNext/>
        <w:keepLines/>
        <w:spacing w:before="400" w:after="40"/>
        <w:outlineLvl w:val="0"/>
        <w:rPr>
          <w:rFonts w:ascii="Calibri" w:eastAsia="Meiryo" w:hAnsi="Calibri" w:cs="Calibri"/>
          <w:b/>
          <w:noProof/>
          <w:color w:val="000000"/>
          <w:u w:val="single"/>
          <w:lang w:val="es-AR" w:eastAsia="ja-JP"/>
        </w:rPr>
      </w:pPr>
      <w:r w:rsidRPr="00BE71A6">
        <w:rPr>
          <w:rFonts w:ascii="Calibri" w:eastAsia="Meiryo" w:hAnsi="Calibri" w:cs="Calibri"/>
          <w:b/>
          <w:noProof/>
          <w:color w:val="000000"/>
          <w:u w:val="single"/>
          <w:lang w:val="es-AR" w:eastAsia="ja-JP"/>
        </w:rPr>
        <w:t>Propuesta Metodológica</w:t>
      </w:r>
    </w:p>
    <w:p w14:paraId="128F7358" w14:textId="77777777" w:rsidR="005F07AB" w:rsidRPr="00BE71A6" w:rsidRDefault="005F07AB" w:rsidP="005F07AB">
      <w:pPr>
        <w:spacing w:after="160" w:line="300" w:lineRule="auto"/>
        <w:rPr>
          <w:rFonts w:ascii="Calibri" w:eastAsia="Meiryo" w:hAnsi="Calibri" w:cs="Calibri"/>
          <w:lang w:val="es-AR" w:eastAsia="ja-JP"/>
        </w:rPr>
      </w:pPr>
      <w:r w:rsidRPr="00BE71A6">
        <w:rPr>
          <w:rFonts w:ascii="Calibri" w:eastAsia="Meiryo" w:hAnsi="Calibri" w:cs="Calibri"/>
          <w:lang w:val="es-AR" w:eastAsia="ja-JP"/>
        </w:rPr>
        <w:t>Criterio pedagógico:</w:t>
      </w:r>
    </w:p>
    <w:p w14:paraId="267533CB"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Tomando como base la concepción constructivista, se entiende al aprendizaje como un proceso de reconstrucción personal de cada uno de los nuevos aprendizajes y de cada nuevo contenido a partir de los conocimientos previos.</w:t>
      </w:r>
    </w:p>
    <w:p w14:paraId="0FC5C61F"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 xml:space="preserve">El aprendizaje en el ciclo superior de la enseñanza se realiza sobre la base de un nivel de estructura cognitiva preexistente en el alumno, por lo que el docente promueve la relación de la nueva </w:t>
      </w:r>
      <w:r w:rsidR="008C3B7A" w:rsidRPr="00BE71A6">
        <w:rPr>
          <w:rFonts w:ascii="Calibri" w:eastAsia="Meiryo" w:hAnsi="Calibri" w:cs="Calibri"/>
          <w:lang w:val="es-AR" w:eastAsia="ja-JP"/>
        </w:rPr>
        <w:t>información con los</w:t>
      </w:r>
      <w:r w:rsidRPr="00BE71A6">
        <w:rPr>
          <w:rFonts w:ascii="Calibri" w:eastAsia="Meiryo" w:hAnsi="Calibri" w:cs="Calibri"/>
          <w:lang w:val="es-AR" w:eastAsia="ja-JP"/>
        </w:rPr>
        <w:t xml:space="preserve"> conocimientos previos, propiciando aprendizajes realmente significativos, que permitan a su vez  la evolución de esa estructura  cognitiva. </w:t>
      </w:r>
    </w:p>
    <w:p w14:paraId="3377733E" w14:textId="77777777" w:rsidR="005F07AB" w:rsidRPr="00BE71A6" w:rsidRDefault="008C3B7A"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El proceso</w:t>
      </w:r>
      <w:r w:rsidR="005F07AB" w:rsidRPr="00BE71A6">
        <w:rPr>
          <w:rFonts w:ascii="Calibri" w:eastAsia="Meiryo" w:hAnsi="Calibri" w:cs="Calibri"/>
          <w:lang w:val="es-AR" w:eastAsia="ja-JP"/>
        </w:rPr>
        <w:t xml:space="preserve"> de enseñanza aprendizaje de asignatura, se inicia con una base de conocimientos que el alumno ha adquirido e incorporado en las materias que la preceden, las cuales posibilitan el anclaje de la nueva información, por lo que es necesario no solo conocer la cantidad de información que posee el alumno, sino cual es el grado de estabilidad de las ideas, conceptos y proposiciones que maneja, como así también su organización en la estructura cognitiva.</w:t>
      </w:r>
    </w:p>
    <w:p w14:paraId="7B9490B7" w14:textId="77777777" w:rsidR="005F07AB" w:rsidRPr="00BE71A6" w:rsidRDefault="005F07AB" w:rsidP="005F07AB">
      <w:pPr>
        <w:spacing w:after="160" w:line="300" w:lineRule="auto"/>
        <w:jc w:val="both"/>
        <w:rPr>
          <w:rFonts w:ascii="Calibri" w:eastAsia="Meiryo" w:hAnsi="Calibri" w:cs="Calibri"/>
          <w:color w:val="000080"/>
          <w:lang w:val="es-AR" w:eastAsia="ja-JP"/>
        </w:rPr>
      </w:pPr>
      <w:r w:rsidRPr="00BE71A6">
        <w:rPr>
          <w:rFonts w:ascii="Calibri" w:eastAsia="Meiryo" w:hAnsi="Calibri" w:cs="Calibri"/>
          <w:lang w:val="es-AR" w:eastAsia="ja-JP"/>
        </w:rPr>
        <w:lastRenderedPageBreak/>
        <w:t xml:space="preserve">Si bien la asignatura requiere del aprendizaje de </w:t>
      </w:r>
      <w:r w:rsidR="008C3B7A" w:rsidRPr="00BE71A6">
        <w:rPr>
          <w:rFonts w:ascii="Calibri" w:eastAsia="Meiryo" w:hAnsi="Calibri" w:cs="Calibri"/>
          <w:lang w:val="es-AR" w:eastAsia="ja-JP"/>
        </w:rPr>
        <w:t>conceptos nuevos</w:t>
      </w:r>
      <w:r w:rsidRPr="00BE71A6">
        <w:rPr>
          <w:rFonts w:ascii="Calibri" w:eastAsia="Meiryo" w:hAnsi="Calibri" w:cs="Calibri"/>
          <w:lang w:val="es-AR" w:eastAsia="ja-JP"/>
        </w:rPr>
        <w:t xml:space="preserve">, que </w:t>
      </w:r>
      <w:r w:rsidR="008C3B7A" w:rsidRPr="00BE71A6">
        <w:rPr>
          <w:rFonts w:ascii="Calibri" w:eastAsia="Meiryo" w:hAnsi="Calibri" w:cs="Calibri"/>
          <w:lang w:val="es-AR" w:eastAsia="ja-JP"/>
        </w:rPr>
        <w:t>podría interpretarse</w:t>
      </w:r>
      <w:r w:rsidRPr="00BE71A6">
        <w:rPr>
          <w:rFonts w:ascii="Calibri" w:eastAsia="Meiryo" w:hAnsi="Calibri" w:cs="Calibri"/>
          <w:lang w:val="es-AR" w:eastAsia="ja-JP"/>
        </w:rPr>
        <w:t xml:space="preserve"> como la necesidad de interiorizar mecánicamente la información, sin embargo en esta instancia de la carrera, los alumnos poseen conceptos relevantes con los que este nuevo cuerpo conceptual puede interactuar, adquiriendo significado, facilitando la retención y la transferencia de lo aprendido. Para posibilitar estos procesos es necesario </w:t>
      </w:r>
      <w:r w:rsidR="008C3B7A" w:rsidRPr="00BE71A6">
        <w:rPr>
          <w:rFonts w:ascii="Calibri" w:eastAsia="Meiryo" w:hAnsi="Calibri" w:cs="Calibri"/>
          <w:lang w:val="es-AR" w:eastAsia="ja-JP"/>
        </w:rPr>
        <w:t>promover disparadores</w:t>
      </w:r>
      <w:r w:rsidRPr="00BE71A6">
        <w:rPr>
          <w:rFonts w:ascii="Calibri" w:eastAsia="Meiryo" w:hAnsi="Calibri" w:cs="Calibri"/>
          <w:lang w:val="es-AR" w:eastAsia="ja-JP"/>
        </w:rPr>
        <w:t xml:space="preserve"> conceptuales iniciales, los cuales deben poseer una cierta significancia que los motive a relacionar lo "aprendido" con lo que deben "aprender". </w:t>
      </w:r>
      <w:r w:rsidRPr="00BE71A6">
        <w:rPr>
          <w:rFonts w:ascii="Calibri" w:eastAsia="Meiryo" w:hAnsi="Calibri" w:cs="Calibri"/>
          <w:color w:val="000000"/>
          <w:bdr w:val="none" w:sz="0" w:space="0" w:color="auto" w:frame="1"/>
          <w:shd w:val="clear" w:color="auto" w:fill="FFFFFF"/>
          <w:lang w:val="es-AR" w:eastAsia="ja-JP"/>
        </w:rPr>
        <w:t>En la educación constructivista aprende tanto el alumno como el docente. Y no aprenden de forma lineal, sino que aprenden dentro de una comunidad formada por muchas personas que interactúan en espacios de comunicación.</w:t>
      </w:r>
    </w:p>
    <w:p w14:paraId="374D5A96"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A su vez, para que esto sea posible es necesario que el alumno sea consciente de su propio proceso de aprendizaje: saber</w:t>
      </w:r>
      <w:r w:rsidRPr="00BE71A6">
        <w:rPr>
          <w:rFonts w:ascii="Calibri" w:eastAsia="Meiryo" w:hAnsi="Calibri" w:cs="Calibri"/>
          <w:i/>
          <w:lang w:val="es-AR" w:eastAsia="ja-JP"/>
        </w:rPr>
        <w:t xml:space="preserve"> que</w:t>
      </w:r>
      <w:r w:rsidRPr="00BE71A6">
        <w:rPr>
          <w:rFonts w:ascii="Calibri" w:eastAsia="Meiryo" w:hAnsi="Calibri" w:cs="Calibri"/>
          <w:lang w:val="es-AR" w:eastAsia="ja-JP"/>
        </w:rPr>
        <w:t xml:space="preserve"> (objetivos) se desean alcanzar y </w:t>
      </w:r>
      <w:r w:rsidRPr="00BE71A6">
        <w:rPr>
          <w:rFonts w:ascii="Calibri" w:eastAsia="Meiryo" w:hAnsi="Calibri" w:cs="Calibri"/>
          <w:i/>
          <w:lang w:val="es-AR" w:eastAsia="ja-JP"/>
        </w:rPr>
        <w:t>saber cómo</w:t>
      </w:r>
      <w:r w:rsidRPr="00BE71A6">
        <w:rPr>
          <w:rFonts w:ascii="Calibri" w:eastAsia="Meiryo" w:hAnsi="Calibri" w:cs="Calibri"/>
          <w:lang w:val="es-AR" w:eastAsia="ja-JP"/>
        </w:rPr>
        <w:t xml:space="preserve"> se los consigue (autorregulación o estrategia): aprender a aprender. Haciendo referencia a la metacognición como: el conocimiento de los propios procesos cognoscitivos, de los resultados de esos procesos y de cualquier aspecto que se relacione con ellos; es decir, el aprendizaje de las propiedades relevantes de la información (Flavell, 1979).</w:t>
      </w:r>
    </w:p>
    <w:p w14:paraId="1FF029DE"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En Resumen, el criterio pedagógico tal como se ha planteado en esta propuesta intenta guiar el proceso de enseñanza aprendizaje, de una manera reflexiva, donde el alumno sea un participante activo de su proceso, adquiriendo aprendizajes significativos sobre los temas abordados, constituyendo una base de conocimientos sólidos, donde además pueda establecer su propio conocimiento de cómo aprender.</w:t>
      </w:r>
    </w:p>
    <w:p w14:paraId="0E6521C5" w14:textId="77777777" w:rsidR="005F07AB" w:rsidRPr="00BE71A6" w:rsidRDefault="005F07AB" w:rsidP="005F07AB">
      <w:pPr>
        <w:spacing w:after="160" w:line="300" w:lineRule="auto"/>
        <w:rPr>
          <w:rFonts w:ascii="Calibri" w:eastAsia="Meiryo" w:hAnsi="Calibri" w:cs="Calibri"/>
          <w:b/>
          <w:u w:val="single"/>
          <w:lang w:val="es-AR" w:eastAsia="ja-JP"/>
        </w:rPr>
      </w:pPr>
      <w:r w:rsidRPr="00BE71A6">
        <w:rPr>
          <w:rFonts w:ascii="Calibri" w:eastAsia="Meiryo" w:hAnsi="Calibri" w:cs="Calibri"/>
          <w:b/>
          <w:u w:val="single"/>
          <w:lang w:val="es-AR" w:eastAsia="ja-JP"/>
        </w:rPr>
        <w:t>Estrategias de enseñanza.</w:t>
      </w:r>
    </w:p>
    <w:p w14:paraId="5ADCE680"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Según los distintos tipos de aprendizaje se pueden promover actividades que formarán las estrategias de enseñanza que el docente instrumenta en la planificación de los contenidos a desarrollar.</w:t>
      </w:r>
    </w:p>
    <w:p w14:paraId="67551A4D" w14:textId="77777777" w:rsidR="005F07AB" w:rsidRPr="00BE71A6" w:rsidRDefault="005F07AB" w:rsidP="005F07AB">
      <w:pPr>
        <w:spacing w:after="160" w:line="300" w:lineRule="auto"/>
        <w:jc w:val="both"/>
        <w:rPr>
          <w:rFonts w:ascii="Calibri" w:eastAsia="Meiryo" w:hAnsi="Calibri" w:cs="Calibri"/>
          <w:lang w:val="es-AR" w:eastAsia="ja-JP"/>
        </w:rPr>
      </w:pPr>
      <w:r w:rsidRPr="00BE71A6">
        <w:rPr>
          <w:rFonts w:ascii="Calibri" w:eastAsia="Meiryo" w:hAnsi="Calibri" w:cs="Calibri"/>
          <w:lang w:val="es-AR" w:eastAsia="ja-JP"/>
        </w:rPr>
        <w:t>Para la mejor asimilación de los temas abordados, y para que el alumno comprenda más concretamente la anatomía del sistema nervioso central, se implementan las siguientes actividades:</w:t>
      </w:r>
    </w:p>
    <w:p w14:paraId="65B2D615" w14:textId="77777777" w:rsidR="005F07AB" w:rsidRPr="00BE71A6" w:rsidRDefault="005F07AB" w:rsidP="005F07AB">
      <w:pPr>
        <w:numPr>
          <w:ilvl w:val="0"/>
          <w:numId w:val="26"/>
        </w:numPr>
        <w:spacing w:after="160" w:line="300" w:lineRule="auto"/>
        <w:contextualSpacing/>
        <w:jc w:val="both"/>
        <w:rPr>
          <w:rFonts w:ascii="Calibri" w:eastAsia="Meiryo" w:hAnsi="Calibri" w:cs="Calibri"/>
          <w:lang w:val="es-AR" w:eastAsia="ja-JP"/>
        </w:rPr>
      </w:pPr>
      <w:r w:rsidRPr="00BE71A6">
        <w:rPr>
          <w:rFonts w:ascii="Calibri" w:eastAsia="Meiryo" w:hAnsi="Calibri" w:cs="Calibri"/>
          <w:lang w:val="es-AR" w:eastAsia="ja-JP"/>
        </w:rPr>
        <w:t>Clases Teóricas – Prácticas con debate.</w:t>
      </w:r>
    </w:p>
    <w:p w14:paraId="7036221F" w14:textId="77777777" w:rsidR="005F07AB" w:rsidRPr="00BE71A6" w:rsidRDefault="005F07AB" w:rsidP="005F07AB">
      <w:pPr>
        <w:numPr>
          <w:ilvl w:val="0"/>
          <w:numId w:val="26"/>
        </w:numPr>
        <w:spacing w:after="160" w:line="300" w:lineRule="auto"/>
        <w:contextualSpacing/>
        <w:jc w:val="both"/>
        <w:rPr>
          <w:rFonts w:ascii="Calibri" w:eastAsia="Meiryo" w:hAnsi="Calibri" w:cs="Calibri"/>
          <w:lang w:val="es-AR" w:eastAsia="ja-JP"/>
        </w:rPr>
      </w:pPr>
      <w:r w:rsidRPr="00BE71A6">
        <w:rPr>
          <w:rFonts w:ascii="Calibri" w:eastAsia="Meiryo" w:hAnsi="Calibri" w:cs="Calibri"/>
          <w:lang w:val="es-AR" w:eastAsia="ja-JP"/>
        </w:rPr>
        <w:t>Videos Informativos.</w:t>
      </w:r>
    </w:p>
    <w:p w14:paraId="772E2304" w14:textId="77777777" w:rsidR="005F07AB" w:rsidRPr="00BE71A6" w:rsidRDefault="005F07AB" w:rsidP="005F07AB">
      <w:pPr>
        <w:numPr>
          <w:ilvl w:val="0"/>
          <w:numId w:val="26"/>
        </w:numPr>
        <w:spacing w:after="160" w:line="300" w:lineRule="auto"/>
        <w:contextualSpacing/>
        <w:jc w:val="both"/>
        <w:rPr>
          <w:rFonts w:ascii="Calibri" w:eastAsia="Meiryo" w:hAnsi="Calibri" w:cs="Calibri"/>
          <w:lang w:val="es-AR" w:eastAsia="ja-JP"/>
        </w:rPr>
      </w:pPr>
      <w:r w:rsidRPr="00BE71A6">
        <w:rPr>
          <w:rFonts w:ascii="Calibri" w:eastAsia="Meiryo" w:hAnsi="Calibri" w:cs="Calibri"/>
          <w:lang w:val="es-AR" w:eastAsia="ja-JP"/>
        </w:rPr>
        <w:t>Trabajos Prácticos con entregas programadas.</w:t>
      </w:r>
    </w:p>
    <w:p w14:paraId="55C1D9CB" w14:textId="77777777" w:rsidR="005F07AB" w:rsidRPr="00BE71A6" w:rsidRDefault="005F07AB" w:rsidP="005F07AB">
      <w:pPr>
        <w:numPr>
          <w:ilvl w:val="0"/>
          <w:numId w:val="26"/>
        </w:numPr>
        <w:spacing w:after="160" w:line="300" w:lineRule="auto"/>
        <w:contextualSpacing/>
        <w:jc w:val="both"/>
        <w:rPr>
          <w:rFonts w:ascii="Calibri" w:eastAsia="Meiryo" w:hAnsi="Calibri" w:cs="Calibri"/>
          <w:lang w:val="es-AR" w:eastAsia="ja-JP"/>
        </w:rPr>
      </w:pPr>
      <w:r w:rsidRPr="00BE71A6">
        <w:rPr>
          <w:rFonts w:ascii="Calibri" w:eastAsia="Meiryo" w:hAnsi="Calibri" w:cs="Calibri"/>
          <w:lang w:val="es-AR" w:eastAsia="ja-JP"/>
        </w:rPr>
        <w:t>Foros de discusión grupal.</w:t>
      </w:r>
    </w:p>
    <w:p w14:paraId="067BC75F" w14:textId="77777777" w:rsidR="005F07AB" w:rsidRPr="00BE71A6" w:rsidRDefault="005F07AB" w:rsidP="005F07AB">
      <w:pPr>
        <w:numPr>
          <w:ilvl w:val="0"/>
          <w:numId w:val="26"/>
        </w:numPr>
        <w:spacing w:after="160" w:line="300" w:lineRule="auto"/>
        <w:contextualSpacing/>
        <w:jc w:val="both"/>
        <w:rPr>
          <w:rFonts w:ascii="Calibri" w:eastAsia="Meiryo" w:hAnsi="Calibri" w:cs="Calibri"/>
          <w:lang w:val="es-AR" w:eastAsia="ja-JP"/>
        </w:rPr>
      </w:pPr>
      <w:r w:rsidRPr="00BE71A6">
        <w:rPr>
          <w:rFonts w:ascii="Calibri" w:eastAsia="Meiryo" w:hAnsi="Calibri" w:cs="Calibri"/>
          <w:lang w:val="es-AR" w:eastAsia="ja-JP"/>
        </w:rPr>
        <w:t>Foro de consultas individual-grupal.</w:t>
      </w:r>
    </w:p>
    <w:p w14:paraId="3656B9AB" w14:textId="77777777" w:rsidR="005F07AB" w:rsidRPr="00BE71A6" w:rsidRDefault="005F07AB" w:rsidP="005F07AB">
      <w:pPr>
        <w:spacing w:after="160" w:line="300" w:lineRule="auto"/>
        <w:jc w:val="both"/>
        <w:rPr>
          <w:rFonts w:ascii="Calibri" w:eastAsia="Meiryo" w:hAnsi="Calibri" w:cs="Calibri"/>
          <w:b/>
          <w:lang w:val="es-AR" w:eastAsia="ja-JP"/>
        </w:rPr>
      </w:pPr>
    </w:p>
    <w:p w14:paraId="45FB0818" w14:textId="77777777" w:rsidR="00AE2DAE" w:rsidRPr="00BE71A6" w:rsidRDefault="00AE2DAE" w:rsidP="005F07AB">
      <w:pPr>
        <w:spacing w:after="160" w:line="300" w:lineRule="auto"/>
        <w:jc w:val="both"/>
        <w:rPr>
          <w:rFonts w:ascii="Calibri" w:eastAsia="Meiryo" w:hAnsi="Calibri" w:cs="Calibri"/>
          <w:b/>
          <w:lang w:val="es-AR" w:eastAsia="ja-JP"/>
        </w:rPr>
      </w:pPr>
    </w:p>
    <w:p w14:paraId="7EDE12C6" w14:textId="77777777" w:rsidR="005F07AB" w:rsidRPr="00BE71A6" w:rsidRDefault="005F07AB" w:rsidP="005F07AB">
      <w:pPr>
        <w:widowControl w:val="0"/>
        <w:tabs>
          <w:tab w:val="left" w:pos="204"/>
          <w:tab w:val="num" w:pos="360"/>
        </w:tabs>
        <w:spacing w:after="160" w:line="300" w:lineRule="auto"/>
        <w:ind w:left="360" w:hanging="360"/>
        <w:rPr>
          <w:rFonts w:ascii="Calibri" w:eastAsia="Meiryo" w:hAnsi="Calibri" w:cs="Calibri"/>
          <w:b/>
          <w:u w:val="single"/>
          <w:lang w:val="es-AR" w:eastAsia="ja-JP"/>
        </w:rPr>
      </w:pPr>
      <w:r w:rsidRPr="00BE71A6">
        <w:rPr>
          <w:rFonts w:ascii="Calibri" w:eastAsia="Meiryo" w:hAnsi="Calibri" w:cs="Calibri"/>
          <w:b/>
          <w:u w:val="single"/>
          <w:lang w:val="es-AR" w:eastAsia="ja-JP"/>
        </w:rPr>
        <w:lastRenderedPageBreak/>
        <w:t xml:space="preserve">Evaluación: </w:t>
      </w:r>
    </w:p>
    <w:p w14:paraId="3EEB0249" w14:textId="77777777" w:rsidR="005F07AB" w:rsidRPr="00BE71A6" w:rsidRDefault="005F07AB" w:rsidP="005F07AB">
      <w:pPr>
        <w:widowControl w:val="0"/>
        <w:tabs>
          <w:tab w:val="left" w:pos="204"/>
          <w:tab w:val="num" w:pos="360"/>
        </w:tabs>
        <w:ind w:left="360" w:hanging="360"/>
        <w:rPr>
          <w:rFonts w:ascii="Calibri" w:eastAsia="Meiryo" w:hAnsi="Calibri" w:cs="Calibri"/>
          <w:lang w:val="es-AR" w:eastAsia="ja-JP"/>
        </w:rPr>
      </w:pPr>
      <w:r w:rsidRPr="00BE71A6">
        <w:rPr>
          <w:rFonts w:ascii="Calibri" w:eastAsia="Meiryo" w:hAnsi="Calibri" w:cs="Calibri"/>
          <w:lang w:val="es-AR" w:eastAsia="ja-JP"/>
        </w:rPr>
        <w:t>"La evaluación es un proceso continuo de reflexión acerca de los procesos realizados en la construcción de aprendizajes significativos"</w:t>
      </w:r>
    </w:p>
    <w:p w14:paraId="049F31CB" w14:textId="77777777" w:rsidR="005F07AB" w:rsidRPr="00BE71A6" w:rsidRDefault="005F07AB" w:rsidP="005F07AB">
      <w:pPr>
        <w:widowControl w:val="0"/>
        <w:tabs>
          <w:tab w:val="left" w:pos="204"/>
        </w:tabs>
        <w:ind w:left="360" w:hanging="218"/>
        <w:rPr>
          <w:rFonts w:ascii="Calibri" w:eastAsia="Meiryo" w:hAnsi="Calibri" w:cs="Calibri"/>
          <w:b/>
          <w:lang w:val="es-AR" w:eastAsia="ja-JP"/>
        </w:rPr>
      </w:pPr>
    </w:p>
    <w:p w14:paraId="696ED10D" w14:textId="77777777" w:rsidR="005F07AB" w:rsidRPr="00BE71A6" w:rsidRDefault="005F07AB" w:rsidP="005F07AB">
      <w:pPr>
        <w:widowControl w:val="0"/>
        <w:tabs>
          <w:tab w:val="left" w:pos="204"/>
        </w:tabs>
        <w:spacing w:after="160" w:line="300" w:lineRule="auto"/>
        <w:rPr>
          <w:rFonts w:ascii="Calibri" w:eastAsia="Meiryo" w:hAnsi="Calibri" w:cs="Calibri"/>
          <w:lang w:val="es-AR" w:eastAsia="ja-JP"/>
        </w:rPr>
      </w:pPr>
      <w:r w:rsidRPr="00BE71A6">
        <w:rPr>
          <w:rFonts w:ascii="Calibri" w:eastAsia="Meiryo" w:hAnsi="Calibri" w:cs="Calibri"/>
          <w:lang w:val="es-AR" w:eastAsia="ja-JP"/>
        </w:rPr>
        <w:t>Del Alumno</w:t>
      </w:r>
    </w:p>
    <w:p w14:paraId="5DCB98AF" w14:textId="77777777" w:rsidR="005F07AB" w:rsidRPr="00BE71A6" w:rsidRDefault="005F07AB" w:rsidP="005F07AB">
      <w:pPr>
        <w:widowControl w:val="0"/>
        <w:tabs>
          <w:tab w:val="left" w:pos="204"/>
        </w:tabs>
        <w:spacing w:after="160" w:line="300" w:lineRule="auto"/>
        <w:rPr>
          <w:rFonts w:ascii="Calibri" w:eastAsia="Meiryo" w:hAnsi="Calibri" w:cs="Calibri"/>
          <w:lang w:val="es-AR" w:eastAsia="ja-JP"/>
        </w:rPr>
      </w:pPr>
      <w:r w:rsidRPr="00BE71A6">
        <w:rPr>
          <w:rFonts w:ascii="Calibri" w:eastAsia="Meiryo" w:hAnsi="Calibri" w:cs="Calibri"/>
          <w:lang w:val="es-AR" w:eastAsia="ja-JP"/>
        </w:rPr>
        <w:t>La evaluación debe ser continua, cualitativa, cuantitativa, formativa e integral, por lo que se tienen en cuenta los siguientes principios a la hora de instrumentarlas:</w:t>
      </w:r>
    </w:p>
    <w:p w14:paraId="2526053E" w14:textId="77777777" w:rsidR="005F07AB" w:rsidRPr="00BE71A6" w:rsidRDefault="005F07AB"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AR" w:eastAsia="ja-JP"/>
        </w:rPr>
      </w:pPr>
      <w:r w:rsidRPr="00BE71A6">
        <w:rPr>
          <w:rFonts w:ascii="Calibri" w:eastAsia="Meiryo" w:hAnsi="Calibri" w:cs="Calibri"/>
          <w:lang w:val="es-AR" w:eastAsia="ja-JP"/>
        </w:rPr>
        <w:t>Conocimientos teóricos - prácticos.</w:t>
      </w:r>
    </w:p>
    <w:p w14:paraId="6D284C89"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Transferencia de conocimientos a situaciones nuevas.</w:t>
      </w:r>
    </w:p>
    <w:p w14:paraId="10CE2173"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Desarrollo y utilización del vocabulario específico.</w:t>
      </w:r>
    </w:p>
    <w:p w14:paraId="0A2DC59E"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Interacción y cooperación grupal.</w:t>
      </w:r>
    </w:p>
    <w:p w14:paraId="2D730030"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Habilidades y destrezas adquiridas.</w:t>
      </w:r>
    </w:p>
    <w:p w14:paraId="157F1684"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Iniciativa y creatividad.</w:t>
      </w:r>
    </w:p>
    <w:p w14:paraId="53128261" w14:textId="77777777" w:rsidR="005F07AB" w:rsidRPr="00BE71A6" w:rsidRDefault="005F07AB" w:rsidP="005F07AB">
      <w:pPr>
        <w:widowControl w:val="0"/>
        <w:tabs>
          <w:tab w:val="left" w:pos="204"/>
        </w:tabs>
        <w:rPr>
          <w:rFonts w:ascii="Calibri" w:eastAsia="Meiryo" w:hAnsi="Calibri" w:cs="Calibri"/>
          <w:lang w:val="es-CO" w:eastAsia="ja-JP"/>
        </w:rPr>
      </w:pPr>
    </w:p>
    <w:p w14:paraId="0AC36EDD" w14:textId="77777777" w:rsidR="005F07AB" w:rsidRPr="00BE71A6" w:rsidRDefault="1B0A49E3" w:rsidP="005F07AB">
      <w:pPr>
        <w:widowControl w:val="0"/>
        <w:tabs>
          <w:tab w:val="left" w:pos="204"/>
        </w:tabs>
        <w:rPr>
          <w:rFonts w:ascii="Calibri" w:eastAsia="Meiryo" w:hAnsi="Calibri" w:cs="Calibri"/>
          <w:lang w:val="es-CO" w:eastAsia="ja-JP"/>
        </w:rPr>
      </w:pPr>
      <w:r w:rsidRPr="1B0A49E3">
        <w:rPr>
          <w:rFonts w:ascii="Calibri" w:eastAsia="Meiryo" w:hAnsi="Calibri" w:cs="Calibri"/>
          <w:lang w:val="es-CO" w:eastAsia="ja-JP"/>
        </w:rPr>
        <w:t>Estos ejes de evaluación tienen como finalidad determinar los objetivos generales y específicos alcanzados por el alumno en el proceso de enseñanza aprendizaje.</w:t>
      </w:r>
    </w:p>
    <w:p w14:paraId="62486C05" w14:textId="77777777" w:rsidR="005F07AB" w:rsidRPr="00BE71A6" w:rsidRDefault="005F07AB" w:rsidP="005F07AB">
      <w:pPr>
        <w:widowControl w:val="0"/>
        <w:tabs>
          <w:tab w:val="left" w:pos="204"/>
        </w:tabs>
        <w:rPr>
          <w:rFonts w:ascii="Calibri" w:eastAsia="Meiryo" w:hAnsi="Calibri" w:cs="Calibri"/>
          <w:b/>
          <w:u w:val="single"/>
          <w:lang w:val="es-CO" w:eastAsia="ja-JP"/>
        </w:rPr>
      </w:pPr>
    </w:p>
    <w:p w14:paraId="1C5C0B44" w14:textId="77777777" w:rsidR="005F07AB" w:rsidRPr="00BE71A6" w:rsidRDefault="1B0A49E3" w:rsidP="005F07AB">
      <w:pPr>
        <w:widowControl w:val="0"/>
        <w:tabs>
          <w:tab w:val="left" w:pos="204"/>
        </w:tabs>
        <w:rPr>
          <w:rFonts w:ascii="Calibri" w:eastAsia="Meiryo" w:hAnsi="Calibri" w:cs="Calibri"/>
          <w:lang w:val="es-CO" w:eastAsia="ja-JP"/>
        </w:rPr>
      </w:pPr>
      <w:r w:rsidRPr="1B0A49E3">
        <w:rPr>
          <w:rFonts w:ascii="Calibri" w:eastAsia="Meiryo" w:hAnsi="Calibri" w:cs="Calibri"/>
          <w:lang w:val="es-CO" w:eastAsia="ja-JP"/>
        </w:rPr>
        <w:t>Tipos de evaluaciones a utilizar:</w:t>
      </w:r>
    </w:p>
    <w:p w14:paraId="4101652C" w14:textId="77777777" w:rsidR="005F07AB" w:rsidRPr="00BE71A6" w:rsidRDefault="005F07AB" w:rsidP="005F07AB">
      <w:pPr>
        <w:widowControl w:val="0"/>
        <w:tabs>
          <w:tab w:val="left" w:pos="204"/>
        </w:tabs>
        <w:rPr>
          <w:rFonts w:ascii="Calibri" w:eastAsia="Meiryo" w:hAnsi="Calibri" w:cs="Calibri"/>
          <w:lang w:val="es-CO" w:eastAsia="ja-JP"/>
        </w:rPr>
      </w:pPr>
    </w:p>
    <w:p w14:paraId="7FDBB4B8" w14:textId="77777777" w:rsidR="005F07AB" w:rsidRPr="00BE71A6" w:rsidRDefault="1B0A49E3" w:rsidP="005F07AB">
      <w:pPr>
        <w:widowControl w:val="0"/>
        <w:numPr>
          <w:ilvl w:val="0"/>
          <w:numId w:val="25"/>
        </w:numPr>
        <w:tabs>
          <w:tab w:val="num" w:pos="75"/>
          <w:tab w:val="left" w:pos="204"/>
          <w:tab w:val="num" w:pos="64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Diagnóstica: Destinada a ubicar al alumno en su propio proceso de instrucción, descubrir las causas de deficiencia o dificultades de aprendizaje e identificar y utilizar su nivel de conocimientos previos.</w:t>
      </w:r>
    </w:p>
    <w:p w14:paraId="089415EF" w14:textId="77777777" w:rsidR="005F07AB" w:rsidRPr="00BE71A6" w:rsidRDefault="1B0A49E3" w:rsidP="005F07AB">
      <w:pPr>
        <w:widowControl w:val="0"/>
        <w:numPr>
          <w:ilvl w:val="0"/>
          <w:numId w:val="25"/>
        </w:numPr>
        <w:tabs>
          <w:tab w:val="num" w:pos="75"/>
          <w:tab w:val="left" w:pos="204"/>
          <w:tab w:val="num" w:pos="64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Formativa: Destinada a determinar el grado de aprendizaje alcanzado en cada uno de los temas que componen las unidades del programa de la asignatura.</w:t>
      </w:r>
    </w:p>
    <w:p w14:paraId="285D0514" w14:textId="77777777" w:rsidR="005F07AB" w:rsidRPr="00BE71A6" w:rsidRDefault="1B0A49E3" w:rsidP="005F07AB">
      <w:pPr>
        <w:widowControl w:val="0"/>
        <w:numPr>
          <w:ilvl w:val="0"/>
          <w:numId w:val="25"/>
        </w:numPr>
        <w:tabs>
          <w:tab w:val="num" w:pos="75"/>
          <w:tab w:val="left" w:pos="204"/>
          <w:tab w:val="num" w:pos="64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AR" w:eastAsia="ja-JP"/>
        </w:rPr>
        <w:t>Sumativa:</w:t>
      </w:r>
      <w:r w:rsidRPr="1B0A49E3">
        <w:rPr>
          <w:rFonts w:ascii="Calibri" w:eastAsia="Meiryo" w:hAnsi="Calibri" w:cs="Calibri"/>
          <w:lang w:val="es-CO" w:eastAsia="ja-JP"/>
        </w:rPr>
        <w:t xml:space="preserve"> Destinada a estimar el grado en el que han sido alcanzados los objetivos planteados en la planificación de la asignatura, con los siguientes parámetros a evaluar:</w:t>
      </w:r>
    </w:p>
    <w:p w14:paraId="2F14AD6D" w14:textId="77777777" w:rsidR="005F07AB" w:rsidRPr="00BE71A6" w:rsidRDefault="1B0A49E3" w:rsidP="005F07AB">
      <w:pPr>
        <w:widowControl w:val="0"/>
        <w:numPr>
          <w:ilvl w:val="0"/>
          <w:numId w:val="25"/>
        </w:numPr>
        <w:tabs>
          <w:tab w:val="num" w:pos="75"/>
          <w:tab w:val="left" w:pos="204"/>
          <w:tab w:val="num" w:pos="705"/>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Comprensión y síntesis de conceptos.</w:t>
      </w:r>
    </w:p>
    <w:p w14:paraId="31D7ECD7" w14:textId="77777777" w:rsidR="005F07AB" w:rsidRPr="00BE71A6" w:rsidRDefault="1B0A49E3" w:rsidP="005F07AB">
      <w:pPr>
        <w:widowControl w:val="0"/>
        <w:numPr>
          <w:ilvl w:val="0"/>
          <w:numId w:val="25"/>
        </w:numPr>
        <w:tabs>
          <w:tab w:val="num" w:pos="75"/>
          <w:tab w:val="left" w:pos="204"/>
          <w:tab w:val="num" w:pos="705"/>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Utilización de la terminología especifica.</w:t>
      </w:r>
    </w:p>
    <w:p w14:paraId="4B99056E" w14:textId="77777777" w:rsidR="005F07AB" w:rsidRPr="00BE71A6" w:rsidRDefault="005F07AB" w:rsidP="005F07AB">
      <w:pPr>
        <w:widowControl w:val="0"/>
        <w:tabs>
          <w:tab w:val="left" w:pos="204"/>
        </w:tabs>
        <w:ind w:left="567"/>
        <w:rPr>
          <w:rFonts w:ascii="Calibri" w:eastAsia="Meiryo" w:hAnsi="Calibri" w:cs="Calibri"/>
          <w:lang w:val="es-CO" w:eastAsia="ja-JP"/>
        </w:rPr>
      </w:pPr>
    </w:p>
    <w:p w14:paraId="1299C43A"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4DDBEF00"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3461D779"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3CF2D8B6"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0FB78278"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1FC39945" w14:textId="77777777" w:rsidR="00AE2DAE" w:rsidRPr="00BE71A6" w:rsidRDefault="00AE2DAE" w:rsidP="005F07AB">
      <w:pPr>
        <w:widowControl w:val="0"/>
        <w:tabs>
          <w:tab w:val="left" w:pos="204"/>
        </w:tabs>
        <w:ind w:left="567"/>
        <w:rPr>
          <w:rFonts w:ascii="Calibri" w:eastAsia="Meiryo" w:hAnsi="Calibri" w:cs="Calibri"/>
          <w:lang w:val="es-CO" w:eastAsia="ja-JP"/>
        </w:rPr>
      </w:pPr>
    </w:p>
    <w:p w14:paraId="5FDE37C9" w14:textId="77777777" w:rsidR="005F07AB" w:rsidRPr="00BE71A6" w:rsidRDefault="1B0A49E3" w:rsidP="005F07AB">
      <w:pPr>
        <w:widowControl w:val="0"/>
        <w:tabs>
          <w:tab w:val="left" w:pos="204"/>
        </w:tabs>
        <w:rPr>
          <w:rFonts w:ascii="Calibri" w:eastAsia="Meiryo" w:hAnsi="Calibri" w:cs="Calibri"/>
          <w:u w:val="single"/>
          <w:lang w:val="es-CO" w:eastAsia="ja-JP"/>
        </w:rPr>
      </w:pPr>
      <w:r w:rsidRPr="1B0A49E3">
        <w:rPr>
          <w:rFonts w:ascii="Calibri" w:eastAsia="Meiryo" w:hAnsi="Calibri" w:cs="Calibri"/>
          <w:u w:val="single"/>
          <w:lang w:val="es-CO" w:eastAsia="ja-JP"/>
        </w:rPr>
        <w:lastRenderedPageBreak/>
        <w:t>Instrumentos de evaluación:</w:t>
      </w:r>
    </w:p>
    <w:p w14:paraId="0562CB0E" w14:textId="77777777" w:rsidR="005F07AB" w:rsidRPr="00BE71A6" w:rsidRDefault="005F07AB" w:rsidP="005F07AB">
      <w:pPr>
        <w:widowControl w:val="0"/>
        <w:tabs>
          <w:tab w:val="left" w:pos="204"/>
        </w:tabs>
        <w:rPr>
          <w:rFonts w:ascii="Calibri" w:eastAsia="Meiryo" w:hAnsi="Calibri" w:cs="Calibri"/>
          <w:b/>
          <w:u w:val="single"/>
          <w:lang w:val="es-CO" w:eastAsia="ja-JP"/>
        </w:rPr>
      </w:pPr>
    </w:p>
    <w:p w14:paraId="6DCE71BF" w14:textId="77777777" w:rsidR="00AE2DAE"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 xml:space="preserve">Evaluación de Producción: Trabajos Prácticos, </w:t>
      </w:r>
    </w:p>
    <w:p w14:paraId="68D9A070"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 xml:space="preserve">Evaluación de Conocimientos: </w:t>
      </w:r>
    </w:p>
    <w:p w14:paraId="1EB4AE67"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Cuestionarios de resolución a libro abierto: Grupal, durante el cursado de la materia.</w:t>
      </w:r>
    </w:p>
    <w:p w14:paraId="68110715"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Examen Parcial escrito: Múltiple Choice.</w:t>
      </w:r>
      <w:r w:rsidRPr="1B0A49E3">
        <w:rPr>
          <w:rFonts w:ascii="Calibri" w:eastAsia="Meiryo" w:hAnsi="Calibri" w:cs="Calibri"/>
          <w:lang w:val="es-MX" w:eastAsia="ja-JP"/>
        </w:rPr>
        <w:t xml:space="preserve"> Al finalizar el cursado, con un recuperatorio.</w:t>
      </w:r>
    </w:p>
    <w:p w14:paraId="0BE7A58C" w14:textId="77777777" w:rsidR="005F07AB" w:rsidRPr="00BE71A6" w:rsidRDefault="1B0A49E3" w:rsidP="005F07AB">
      <w:pPr>
        <w:widowControl w:val="0"/>
        <w:numPr>
          <w:ilvl w:val="0"/>
          <w:numId w:val="25"/>
        </w:numPr>
        <w:tabs>
          <w:tab w:val="num" w:pos="75"/>
          <w:tab w:val="left" w:pos="204"/>
        </w:tabs>
        <w:spacing w:after="160" w:line="300" w:lineRule="auto"/>
        <w:ind w:left="567" w:hanging="283"/>
        <w:rPr>
          <w:rFonts w:ascii="Calibri" w:eastAsia="Meiryo" w:hAnsi="Calibri" w:cs="Calibri"/>
          <w:lang w:val="es-CO" w:eastAsia="ja-JP"/>
        </w:rPr>
      </w:pPr>
      <w:r w:rsidRPr="1B0A49E3">
        <w:rPr>
          <w:rFonts w:ascii="Calibri" w:eastAsia="Meiryo" w:hAnsi="Calibri" w:cs="Calibri"/>
          <w:lang w:val="es-CO" w:eastAsia="ja-JP"/>
        </w:rPr>
        <w:t>Examen Final oral o escrito: Múltiple Choice -  Verdadero/Falso.</w:t>
      </w:r>
      <w:r w:rsidRPr="1B0A49E3">
        <w:rPr>
          <w:rFonts w:ascii="Calibri" w:eastAsia="Meiryo" w:hAnsi="Calibri" w:cs="Calibri"/>
          <w:lang w:val="es-MX" w:eastAsia="ja-JP"/>
        </w:rPr>
        <w:t xml:space="preserve"> </w:t>
      </w:r>
    </w:p>
    <w:p w14:paraId="34CE0A41" w14:textId="77777777" w:rsidR="005F07AB" w:rsidRPr="00BE71A6" w:rsidRDefault="005F07AB" w:rsidP="005F07AB">
      <w:pPr>
        <w:widowControl w:val="0"/>
        <w:tabs>
          <w:tab w:val="left" w:pos="204"/>
        </w:tabs>
        <w:rPr>
          <w:rFonts w:ascii="Calibri" w:eastAsia="Meiryo" w:hAnsi="Calibri" w:cs="Calibri"/>
          <w:lang w:val="es-CO" w:eastAsia="ja-JP"/>
        </w:rPr>
      </w:pPr>
    </w:p>
    <w:p w14:paraId="62EBF3C5" w14:textId="77777777" w:rsidR="005F07AB" w:rsidRPr="00BE71A6" w:rsidRDefault="005F07AB" w:rsidP="005F07AB">
      <w:pPr>
        <w:widowControl w:val="0"/>
        <w:tabs>
          <w:tab w:val="left" w:pos="204"/>
        </w:tabs>
        <w:rPr>
          <w:rFonts w:ascii="Calibri" w:eastAsia="Meiryo" w:hAnsi="Calibri" w:cs="Calibri"/>
          <w:b/>
          <w:lang w:eastAsia="ja-JP"/>
        </w:rPr>
      </w:pPr>
    </w:p>
    <w:p w14:paraId="63C5A31B" w14:textId="77777777" w:rsidR="005F07AB" w:rsidRPr="00BE71A6" w:rsidRDefault="1B0A49E3" w:rsidP="1B0A49E3">
      <w:pPr>
        <w:widowControl w:val="0"/>
        <w:tabs>
          <w:tab w:val="left" w:pos="204"/>
        </w:tabs>
        <w:rPr>
          <w:rFonts w:ascii="Calibri" w:eastAsia="Meiryo" w:hAnsi="Calibri" w:cs="Calibri"/>
          <w:b/>
          <w:bCs/>
          <w:u w:val="single"/>
          <w:lang w:eastAsia="ja-JP"/>
        </w:rPr>
      </w:pPr>
      <w:r w:rsidRPr="1B0A49E3">
        <w:rPr>
          <w:rFonts w:ascii="Calibri" w:eastAsia="Meiryo" w:hAnsi="Calibri" w:cs="Calibri"/>
          <w:b/>
          <w:bCs/>
          <w:u w:val="single"/>
          <w:lang w:eastAsia="ja-JP"/>
        </w:rPr>
        <w:t xml:space="preserve">Condiciones de regularidad: </w:t>
      </w:r>
    </w:p>
    <w:p w14:paraId="6D98A12B" w14:textId="77777777" w:rsidR="005F07AB" w:rsidRPr="00BE71A6" w:rsidRDefault="005F07AB" w:rsidP="005F07AB">
      <w:pPr>
        <w:widowControl w:val="0"/>
        <w:tabs>
          <w:tab w:val="left" w:pos="204"/>
        </w:tabs>
        <w:rPr>
          <w:rFonts w:ascii="Calibri" w:eastAsia="Meiryo" w:hAnsi="Calibri" w:cs="Calibri"/>
          <w:lang w:val="es-CO" w:eastAsia="ja-JP"/>
        </w:rPr>
      </w:pPr>
    </w:p>
    <w:p w14:paraId="1BB0C7FE" w14:textId="77777777" w:rsidR="005F07AB" w:rsidRPr="00BE71A6" w:rsidRDefault="005F07AB" w:rsidP="005F07AB">
      <w:pPr>
        <w:widowControl w:val="0"/>
        <w:tabs>
          <w:tab w:val="left" w:pos="204"/>
        </w:tabs>
        <w:ind w:left="284"/>
        <w:rPr>
          <w:rFonts w:ascii="Calibri" w:eastAsia="Meiryo" w:hAnsi="Calibri" w:cs="Calibri"/>
          <w:lang w:val="es-AR" w:eastAsia="ja-JP"/>
        </w:rPr>
      </w:pPr>
      <w:r w:rsidRPr="00BE71A6">
        <w:rPr>
          <w:rFonts w:ascii="Calibri" w:eastAsia="Meiryo" w:hAnsi="Calibri" w:cs="Calibri"/>
          <w:lang w:val="es-AR" w:eastAsia="ja-JP"/>
        </w:rPr>
        <w:t xml:space="preserve">a) Acreditar una asistencia mínima de las clases dictadas y otras actividades realizadas. </w:t>
      </w:r>
      <w:r w:rsidRPr="00BE71A6">
        <w:rPr>
          <w:rFonts w:ascii="Calibri" w:eastAsia="Meiryo" w:hAnsi="Calibri" w:cs="Calibri"/>
          <w:lang w:val="es-AR" w:eastAsia="ja-JP"/>
        </w:rPr>
        <w:br/>
        <w:t>b) Aprobar la totalidad de los trabajos prácticos, seminarios, exámenes parciales y demás evaluaciones y actividades que se establezcan para cada asignatura.</w:t>
      </w:r>
    </w:p>
    <w:p w14:paraId="2946DB82" w14:textId="77777777" w:rsidR="005F07AB" w:rsidRPr="00BE71A6" w:rsidRDefault="005F07AB" w:rsidP="005F07AB">
      <w:pPr>
        <w:spacing w:after="160"/>
        <w:rPr>
          <w:rFonts w:ascii="Calibri" w:eastAsia="Meiryo" w:hAnsi="Calibri" w:cs="Calibri"/>
          <w:lang w:val="es-AR" w:eastAsia="ja-JP"/>
        </w:rPr>
      </w:pPr>
    </w:p>
    <w:p w14:paraId="071B4DC0" w14:textId="77777777" w:rsidR="005F07AB" w:rsidRPr="00BE71A6" w:rsidRDefault="005F07AB" w:rsidP="005F07AB">
      <w:pPr>
        <w:spacing w:after="160"/>
        <w:rPr>
          <w:rFonts w:ascii="Calibri" w:eastAsia="Meiryo" w:hAnsi="Calibri" w:cs="Calibri"/>
          <w:lang w:val="es-AR" w:eastAsia="ja-JP"/>
        </w:rPr>
      </w:pPr>
      <w:r w:rsidRPr="00BE71A6">
        <w:rPr>
          <w:rFonts w:ascii="Calibri" w:eastAsia="Meiryo" w:hAnsi="Calibri" w:cs="Calibri"/>
          <w:lang w:val="es-AR" w:eastAsia="ja-JP"/>
        </w:rPr>
        <w:t xml:space="preserve">Al alumno se le indicará con antelación </w:t>
      </w:r>
      <w:r w:rsidR="008C3B7A" w:rsidRPr="00BE71A6">
        <w:rPr>
          <w:rFonts w:ascii="Calibri" w:eastAsia="Meiryo" w:hAnsi="Calibri" w:cs="Calibri"/>
          <w:lang w:val="es-AR" w:eastAsia="ja-JP"/>
        </w:rPr>
        <w:t>cuáles prácticos</w:t>
      </w:r>
      <w:r w:rsidRPr="00BE71A6">
        <w:rPr>
          <w:rFonts w:ascii="Calibri" w:eastAsia="Meiryo" w:hAnsi="Calibri" w:cs="Calibri"/>
          <w:lang w:val="es-AR" w:eastAsia="ja-JP"/>
        </w:rPr>
        <w:t xml:space="preserve">  serán evaluados y conformarán el requisito de regularidad de  la materia junto con la asistencia y los parciales.</w:t>
      </w:r>
    </w:p>
    <w:p w14:paraId="4203BD5E" w14:textId="77777777" w:rsidR="005F07AB" w:rsidRPr="00BE71A6" w:rsidRDefault="005F07AB" w:rsidP="00AE2DAE">
      <w:pPr>
        <w:spacing w:after="160"/>
        <w:rPr>
          <w:rFonts w:ascii="Calibri" w:eastAsia="Meiryo" w:hAnsi="Calibri" w:cs="Calibri"/>
          <w:lang w:val="es-AR" w:eastAsia="ja-JP"/>
        </w:rPr>
      </w:pPr>
      <w:r w:rsidRPr="00BE71A6">
        <w:rPr>
          <w:rFonts w:ascii="Calibri" w:eastAsia="Meiryo" w:hAnsi="Calibri" w:cs="Calibri"/>
          <w:lang w:val="es-AR" w:eastAsia="ja-JP"/>
        </w:rPr>
        <w:t>El alumno podrá acceder a un exam</w:t>
      </w:r>
      <w:r w:rsidR="00AE2DAE" w:rsidRPr="00BE71A6">
        <w:rPr>
          <w:rFonts w:ascii="Calibri" w:eastAsia="Meiryo" w:hAnsi="Calibri" w:cs="Calibri"/>
          <w:lang w:val="es-AR" w:eastAsia="ja-JP"/>
        </w:rPr>
        <w:t>en recuperatorio por parcial</w:t>
      </w:r>
    </w:p>
    <w:p w14:paraId="5997CC1D" w14:textId="77777777" w:rsidR="005F07AB" w:rsidRPr="00BE71A6" w:rsidRDefault="005F07AB" w:rsidP="005F07AB">
      <w:pPr>
        <w:widowControl w:val="0"/>
        <w:tabs>
          <w:tab w:val="left" w:pos="204"/>
        </w:tabs>
        <w:ind w:left="284"/>
        <w:rPr>
          <w:rFonts w:ascii="Calibri" w:eastAsia="Meiryo" w:hAnsi="Calibri" w:cs="Calibri"/>
          <w:lang w:val="es-MX" w:eastAsia="ja-JP"/>
        </w:rPr>
      </w:pPr>
    </w:p>
    <w:p w14:paraId="2F35AFB9" w14:textId="77777777" w:rsidR="005F07AB" w:rsidRPr="00BE71A6" w:rsidRDefault="005F07AB" w:rsidP="005F07AB">
      <w:pPr>
        <w:spacing w:after="160" w:line="360" w:lineRule="auto"/>
        <w:rPr>
          <w:rFonts w:ascii="Calibri" w:eastAsia="Meiryo" w:hAnsi="Calibri" w:cs="Calibri"/>
          <w:b/>
          <w:u w:val="single"/>
          <w:lang w:val="es-AR" w:eastAsia="ja-JP"/>
        </w:rPr>
      </w:pPr>
      <w:r w:rsidRPr="00BE71A6">
        <w:rPr>
          <w:rFonts w:ascii="Calibri" w:eastAsia="Meiryo" w:hAnsi="Calibri" w:cs="Calibri"/>
          <w:b/>
          <w:u w:val="single"/>
          <w:lang w:val="es-AR" w:eastAsia="ja-JP"/>
        </w:rPr>
        <w:t>Condiciones de aprobación</w:t>
      </w:r>
    </w:p>
    <w:p w14:paraId="38D313AE" w14:textId="77777777" w:rsidR="005F07AB" w:rsidRPr="00BE71A6" w:rsidRDefault="1B0A49E3" w:rsidP="005F07AB">
      <w:pPr>
        <w:widowControl w:val="0"/>
        <w:tabs>
          <w:tab w:val="left" w:pos="204"/>
        </w:tabs>
        <w:rPr>
          <w:rFonts w:ascii="Calibri" w:eastAsia="Meiryo" w:hAnsi="Calibri" w:cs="Calibri"/>
          <w:lang w:val="es-CO" w:eastAsia="ja-JP"/>
        </w:rPr>
      </w:pPr>
      <w:r w:rsidRPr="1B0A49E3">
        <w:rPr>
          <w:rFonts w:ascii="Calibri" w:eastAsia="Meiryo" w:hAnsi="Calibri" w:cs="Calibri"/>
          <w:lang w:val="es-AR" w:eastAsia="ja-JP"/>
        </w:rPr>
        <w:t xml:space="preserve">Una vez cumplido con los requisitos de regularidad de la materia se podrá acceder a un examen final ora o </w:t>
      </w:r>
      <w:r w:rsidRPr="1B0A49E3">
        <w:rPr>
          <w:rFonts w:ascii="Calibri" w:eastAsia="Meiryo" w:hAnsi="Calibri" w:cs="Calibri"/>
          <w:lang w:val="es-CO" w:eastAsia="ja-JP"/>
        </w:rPr>
        <w:t>escrito: Múltiple Choice -  Verdadero/Falso.</w:t>
      </w:r>
      <w:r w:rsidRPr="1B0A49E3">
        <w:rPr>
          <w:rFonts w:ascii="Calibri" w:eastAsia="Meiryo" w:hAnsi="Calibri" w:cs="Calibri"/>
          <w:lang w:val="es-MX" w:eastAsia="ja-JP"/>
        </w:rPr>
        <w:t xml:space="preserve"> </w:t>
      </w:r>
    </w:p>
    <w:p w14:paraId="110FFD37" w14:textId="77777777" w:rsidR="005F07AB" w:rsidRPr="00BE71A6" w:rsidRDefault="005F07AB" w:rsidP="005F07AB">
      <w:pPr>
        <w:spacing w:after="160"/>
        <w:rPr>
          <w:rFonts w:ascii="Calibri" w:eastAsia="Meiryo" w:hAnsi="Calibri" w:cs="Calibri"/>
          <w:lang w:val="es-CO" w:eastAsia="ja-JP"/>
        </w:rPr>
      </w:pPr>
    </w:p>
    <w:p w14:paraId="52B1EA93" w14:textId="77777777" w:rsidR="005F07AB" w:rsidRPr="00BE71A6" w:rsidRDefault="005F07AB" w:rsidP="005F07AB">
      <w:pPr>
        <w:spacing w:after="160"/>
        <w:rPr>
          <w:rFonts w:ascii="Calibri" w:eastAsia="Meiryo" w:hAnsi="Calibri" w:cs="Calibri"/>
          <w:lang w:val="es-AR" w:eastAsia="ja-JP"/>
        </w:rPr>
      </w:pPr>
      <w:r w:rsidRPr="00BE71A6">
        <w:rPr>
          <w:rFonts w:ascii="Calibri" w:eastAsia="Meiryo" w:hAnsi="Calibri" w:cs="Calibri"/>
          <w:lang w:val="es-AR" w:eastAsia="ja-JP"/>
        </w:rPr>
        <w:t xml:space="preserve">En el caso de alumnos libres se deberá rendir </w:t>
      </w:r>
      <w:r w:rsidR="008C3B7A" w:rsidRPr="00BE71A6">
        <w:rPr>
          <w:rFonts w:ascii="Calibri" w:eastAsia="Meiryo" w:hAnsi="Calibri" w:cs="Calibri"/>
          <w:lang w:val="es-AR" w:eastAsia="ja-JP"/>
        </w:rPr>
        <w:t>un examen</w:t>
      </w:r>
      <w:r w:rsidRPr="00BE71A6">
        <w:rPr>
          <w:rFonts w:ascii="Calibri" w:eastAsia="Meiryo" w:hAnsi="Calibri" w:cs="Calibri"/>
          <w:lang w:val="es-AR" w:eastAsia="ja-JP"/>
        </w:rPr>
        <w:t xml:space="preserve">  escrito, una vez aprobado éste se tomará un examen oral.</w:t>
      </w:r>
    </w:p>
    <w:p w14:paraId="6B699379" w14:textId="77777777" w:rsidR="005F07AB" w:rsidRPr="00BE71A6" w:rsidRDefault="005F07AB" w:rsidP="005F07AB">
      <w:pPr>
        <w:widowControl w:val="0"/>
        <w:tabs>
          <w:tab w:val="left" w:pos="204"/>
        </w:tabs>
        <w:rPr>
          <w:rFonts w:ascii="Calibri" w:eastAsia="Meiryo" w:hAnsi="Calibri" w:cs="Calibri"/>
          <w:lang w:val="es-AR" w:eastAsia="ja-JP"/>
        </w:rPr>
      </w:pPr>
    </w:p>
    <w:p w14:paraId="3FDEDFCF" w14:textId="77777777" w:rsidR="0088343A" w:rsidRPr="00BE71A6" w:rsidRDefault="1B0A49E3" w:rsidP="1B0A49E3">
      <w:pPr>
        <w:pStyle w:val="NormalWeb"/>
        <w:spacing w:before="0" w:beforeAutospacing="0" w:after="0" w:afterAutospacing="0"/>
        <w:jc w:val="both"/>
        <w:rPr>
          <w:rFonts w:ascii="Calibri" w:hAnsi="Calibri" w:cs="Calibri"/>
          <w:b/>
          <w:bCs/>
          <w:u w:val="single"/>
        </w:rPr>
      </w:pPr>
      <w:r w:rsidRPr="1B0A49E3">
        <w:rPr>
          <w:rFonts w:ascii="Calibri" w:hAnsi="Calibri" w:cs="Calibri"/>
          <w:b/>
          <w:bCs/>
          <w:u w:val="single"/>
        </w:rPr>
        <w:t xml:space="preserve">Contenidos: </w:t>
      </w:r>
    </w:p>
    <w:p w14:paraId="3FE9F23F" w14:textId="77777777" w:rsidR="0088343A" w:rsidRPr="00BE71A6" w:rsidRDefault="0088343A">
      <w:pPr>
        <w:pStyle w:val="NormalWeb"/>
        <w:spacing w:before="0" w:beforeAutospacing="0" w:after="0" w:afterAutospacing="0"/>
        <w:jc w:val="both"/>
        <w:rPr>
          <w:rFonts w:ascii="Calibri" w:hAnsi="Calibri" w:cs="Calibri"/>
          <w:b/>
          <w:bCs/>
        </w:rPr>
      </w:pPr>
    </w:p>
    <w:p w14:paraId="0B3AB558" w14:textId="77777777" w:rsidR="0088343A" w:rsidRPr="00BE71A6" w:rsidRDefault="1B0A49E3">
      <w:pPr>
        <w:spacing w:line="360" w:lineRule="auto"/>
        <w:rPr>
          <w:rFonts w:ascii="Calibri" w:hAnsi="Calibri" w:cs="Calibri"/>
        </w:rPr>
      </w:pPr>
      <w:r w:rsidRPr="1B0A49E3">
        <w:rPr>
          <w:rFonts w:ascii="Calibri" w:hAnsi="Calibri" w:cs="Calibri"/>
          <w:u w:val="single"/>
        </w:rPr>
        <w:t>UNIDAD 1:</w:t>
      </w:r>
      <w:r w:rsidRPr="1B0A49E3">
        <w:rPr>
          <w:rFonts w:ascii="Calibri" w:hAnsi="Calibri" w:cs="Calibri"/>
        </w:rPr>
        <w:t xml:space="preserve"> Desarrollo y organización del Sistema Nervioso.</w:t>
      </w:r>
    </w:p>
    <w:p w14:paraId="56DDBF76" w14:textId="77777777" w:rsidR="0088343A" w:rsidRPr="00BE71A6" w:rsidRDefault="1B0A49E3">
      <w:pPr>
        <w:spacing w:line="360" w:lineRule="auto"/>
        <w:rPr>
          <w:rFonts w:ascii="Calibri" w:hAnsi="Calibri" w:cs="Calibri"/>
        </w:rPr>
      </w:pPr>
      <w:r w:rsidRPr="1B0A49E3">
        <w:rPr>
          <w:rFonts w:ascii="Calibri" w:hAnsi="Calibri" w:cs="Calibri"/>
        </w:rPr>
        <w:t>Embriología, Placa y Tubo Neural, Notocorda, Pro y Romboencéfalo.</w:t>
      </w:r>
    </w:p>
    <w:p w14:paraId="74071A3B" w14:textId="77777777" w:rsidR="0088343A" w:rsidRPr="00BE71A6" w:rsidRDefault="1B0A49E3">
      <w:pPr>
        <w:rPr>
          <w:rFonts w:ascii="Calibri" w:hAnsi="Calibri" w:cs="Calibri"/>
        </w:rPr>
      </w:pPr>
      <w:r w:rsidRPr="1B0A49E3">
        <w:rPr>
          <w:rFonts w:ascii="Calibri" w:hAnsi="Calibri" w:cs="Calibri"/>
        </w:rPr>
        <w:t>Organización y Divisiones del Sistema Nervioso. Generalidades. Sistema Nervioso Central, Periférico y autónomo.</w:t>
      </w:r>
    </w:p>
    <w:p w14:paraId="1F72F646" w14:textId="77777777" w:rsidR="0088343A" w:rsidRPr="00BE71A6" w:rsidRDefault="0088343A">
      <w:pPr>
        <w:jc w:val="both"/>
        <w:rPr>
          <w:rFonts w:ascii="Calibri" w:hAnsi="Calibri" w:cs="Calibri"/>
        </w:rPr>
      </w:pPr>
    </w:p>
    <w:p w14:paraId="10813CFE" w14:textId="77777777" w:rsidR="0088343A" w:rsidRPr="00BE71A6" w:rsidRDefault="1B0A49E3">
      <w:pPr>
        <w:rPr>
          <w:rFonts w:ascii="Calibri" w:hAnsi="Calibri" w:cs="Calibri"/>
        </w:rPr>
      </w:pPr>
      <w:r w:rsidRPr="1B0A49E3">
        <w:rPr>
          <w:rFonts w:ascii="Calibri" w:hAnsi="Calibri" w:cs="Calibri"/>
          <w:u w:val="single"/>
        </w:rPr>
        <w:t>UNIDAD 2:</w:t>
      </w:r>
      <w:r w:rsidRPr="1B0A49E3">
        <w:rPr>
          <w:rFonts w:ascii="Calibri" w:hAnsi="Calibri" w:cs="Calibri"/>
        </w:rPr>
        <w:t xml:space="preserve"> Oración Fisiológica del Sistema Nervioso.</w:t>
      </w:r>
    </w:p>
    <w:p w14:paraId="08CE6F91" w14:textId="77777777" w:rsidR="0088343A" w:rsidRPr="00BE71A6" w:rsidRDefault="0088343A">
      <w:pPr>
        <w:rPr>
          <w:rFonts w:ascii="Calibri" w:hAnsi="Calibri" w:cs="Calibri"/>
        </w:rPr>
      </w:pPr>
    </w:p>
    <w:p w14:paraId="7A905E51" w14:textId="77777777" w:rsidR="0088343A" w:rsidRPr="00BE71A6" w:rsidRDefault="1B0A49E3">
      <w:pPr>
        <w:rPr>
          <w:rFonts w:ascii="Calibri" w:hAnsi="Calibri" w:cs="Calibri"/>
        </w:rPr>
      </w:pPr>
      <w:r w:rsidRPr="1B0A49E3">
        <w:rPr>
          <w:rFonts w:ascii="Calibri" w:hAnsi="Calibri" w:cs="Calibri"/>
        </w:rPr>
        <w:t>Neurona. Generalidades, variedades, estructuras. Axón, dendrita, Clasificación de fibras nerviosas. Potenciales bioeléctricos. Flujo axoplásmico. Sinapsis. Neurotransmisores. Neuroglia: Astrositos, microglia, célula de Schwab, funciones.</w:t>
      </w:r>
    </w:p>
    <w:p w14:paraId="61CDCEAD" w14:textId="77777777" w:rsidR="0088343A" w:rsidRPr="00BE71A6" w:rsidRDefault="0088343A">
      <w:pPr>
        <w:rPr>
          <w:rFonts w:ascii="Calibri" w:hAnsi="Calibri" w:cs="Calibri"/>
        </w:rPr>
      </w:pPr>
    </w:p>
    <w:p w14:paraId="073EF73E" w14:textId="77777777" w:rsidR="0088343A" w:rsidRPr="00BE71A6" w:rsidRDefault="1B0A49E3">
      <w:pPr>
        <w:rPr>
          <w:rFonts w:ascii="Calibri" w:hAnsi="Calibri" w:cs="Calibri"/>
        </w:rPr>
      </w:pPr>
      <w:r w:rsidRPr="1B0A49E3">
        <w:rPr>
          <w:rFonts w:ascii="Calibri" w:hAnsi="Calibri" w:cs="Calibri"/>
        </w:rPr>
        <w:t>Unión neuromuscular: Placa motora. Anatomía funcional del músculo estriado. Acople excitación – contracción. Tipos de fibras musculares.</w:t>
      </w:r>
    </w:p>
    <w:p w14:paraId="6BB9E253" w14:textId="77777777" w:rsidR="0088343A" w:rsidRPr="00BE71A6" w:rsidRDefault="0088343A">
      <w:pPr>
        <w:jc w:val="both"/>
        <w:rPr>
          <w:rFonts w:ascii="Calibri" w:hAnsi="Calibri" w:cs="Calibri"/>
        </w:rPr>
      </w:pPr>
    </w:p>
    <w:p w14:paraId="5E406092" w14:textId="77777777" w:rsidR="0088343A" w:rsidRPr="00BE71A6" w:rsidRDefault="1B0A49E3">
      <w:pPr>
        <w:rPr>
          <w:rFonts w:ascii="Calibri" w:hAnsi="Calibri" w:cs="Calibri"/>
        </w:rPr>
      </w:pPr>
      <w:r w:rsidRPr="1B0A49E3">
        <w:rPr>
          <w:rFonts w:ascii="Calibri" w:hAnsi="Calibri" w:cs="Calibri"/>
          <w:u w:val="single"/>
        </w:rPr>
        <w:t>UNIDAD 3</w:t>
      </w:r>
      <w:r w:rsidRPr="1B0A49E3">
        <w:rPr>
          <w:rFonts w:ascii="Calibri" w:hAnsi="Calibri" w:cs="Calibri"/>
        </w:rPr>
        <w:t>: Anatomía macroscópica del Sistema Nervioso Central. Cerebro: Configuración externa, Hemisferios cerebrales, corteza cerebral, cisuras, lóbulos, áreas corticales específicas. Conexiones intra e interhemisféricas.</w:t>
      </w:r>
    </w:p>
    <w:p w14:paraId="23DE523C" w14:textId="77777777" w:rsidR="0088343A" w:rsidRPr="00BE71A6" w:rsidRDefault="0088343A">
      <w:pPr>
        <w:rPr>
          <w:rFonts w:ascii="Calibri" w:hAnsi="Calibri" w:cs="Calibri"/>
        </w:rPr>
      </w:pPr>
    </w:p>
    <w:p w14:paraId="3F7CFD4C" w14:textId="77777777" w:rsidR="0088343A" w:rsidRPr="00BE71A6" w:rsidRDefault="1B0A49E3">
      <w:pPr>
        <w:rPr>
          <w:rFonts w:ascii="Calibri" w:hAnsi="Calibri" w:cs="Calibri"/>
        </w:rPr>
      </w:pPr>
      <w:r w:rsidRPr="1B0A49E3">
        <w:rPr>
          <w:rFonts w:ascii="Calibri" w:hAnsi="Calibri" w:cs="Calibri"/>
          <w:u w:val="single"/>
        </w:rPr>
        <w:t>UNIDAD 4</w:t>
      </w:r>
      <w:r w:rsidRPr="1B0A49E3">
        <w:rPr>
          <w:rFonts w:ascii="Calibri" w:hAnsi="Calibri" w:cs="Calibri"/>
        </w:rPr>
        <w:t>: Configuración interna: Sustancia Blanca, Ganglios basales, Tálamo, Hipotálamo, Quiasma óptico. Sistema Límbico, Complejo hipocampo amigdalino, conexiones, funciones.</w:t>
      </w:r>
    </w:p>
    <w:p w14:paraId="52E56223" w14:textId="77777777" w:rsidR="0088343A" w:rsidRPr="00BE71A6" w:rsidRDefault="0088343A">
      <w:pPr>
        <w:rPr>
          <w:rFonts w:ascii="Calibri" w:hAnsi="Calibri" w:cs="Calibri"/>
        </w:rPr>
      </w:pPr>
    </w:p>
    <w:p w14:paraId="7369F096" w14:textId="77777777" w:rsidR="0088343A" w:rsidRPr="00BE71A6" w:rsidRDefault="1B0A49E3">
      <w:pPr>
        <w:rPr>
          <w:rFonts w:ascii="Calibri" w:hAnsi="Calibri" w:cs="Calibri"/>
        </w:rPr>
      </w:pPr>
      <w:r w:rsidRPr="1B0A49E3">
        <w:rPr>
          <w:rFonts w:ascii="Calibri" w:hAnsi="Calibri" w:cs="Calibri"/>
          <w:u w:val="single"/>
        </w:rPr>
        <w:t>UNIDAD 5</w:t>
      </w:r>
      <w:r w:rsidRPr="1B0A49E3">
        <w:rPr>
          <w:rFonts w:ascii="Calibri" w:hAnsi="Calibri" w:cs="Calibri"/>
        </w:rPr>
        <w:t>: Sistema ventricular: Líquido Cefalorraquídeo. Formación, circulación y absorción. Barrera hematoencefálica y hematorraquidea.</w:t>
      </w:r>
    </w:p>
    <w:p w14:paraId="5C1B2A99" w14:textId="77777777" w:rsidR="0088343A" w:rsidRPr="00BE71A6" w:rsidRDefault="1B0A49E3">
      <w:pPr>
        <w:rPr>
          <w:rFonts w:ascii="Calibri" w:hAnsi="Calibri" w:cs="Calibri"/>
        </w:rPr>
      </w:pPr>
      <w:r w:rsidRPr="1B0A49E3">
        <w:rPr>
          <w:rFonts w:ascii="Calibri" w:hAnsi="Calibri" w:cs="Calibri"/>
        </w:rPr>
        <w:t>Circulación arterial y venosa del Sistema Nervioso Central.</w:t>
      </w:r>
    </w:p>
    <w:p w14:paraId="07547A01" w14:textId="77777777" w:rsidR="0088343A" w:rsidRPr="00BE71A6" w:rsidRDefault="0088343A">
      <w:pPr>
        <w:rPr>
          <w:rFonts w:ascii="Calibri" w:hAnsi="Calibri" w:cs="Calibri"/>
        </w:rPr>
      </w:pPr>
    </w:p>
    <w:p w14:paraId="4E39C48A" w14:textId="77777777" w:rsidR="0088343A" w:rsidRPr="00BE71A6" w:rsidRDefault="1B0A49E3">
      <w:pPr>
        <w:rPr>
          <w:rFonts w:ascii="Calibri" w:hAnsi="Calibri" w:cs="Calibri"/>
        </w:rPr>
      </w:pPr>
      <w:r w:rsidRPr="1B0A49E3">
        <w:rPr>
          <w:rFonts w:ascii="Calibri" w:hAnsi="Calibri" w:cs="Calibri"/>
          <w:u w:val="single"/>
        </w:rPr>
        <w:t>UNIDAD 6</w:t>
      </w:r>
      <w:r w:rsidRPr="1B0A49E3">
        <w:rPr>
          <w:rFonts w:ascii="Calibri" w:hAnsi="Calibri" w:cs="Calibri"/>
        </w:rPr>
        <w:t>: Tronco cerebral, Pedúnculos cerebrales, Protuberancia y bulbo, Anatomía e importancia funcional.</w:t>
      </w:r>
    </w:p>
    <w:p w14:paraId="73DCA3E7" w14:textId="77777777" w:rsidR="0088343A" w:rsidRPr="00BE71A6" w:rsidRDefault="1B0A49E3">
      <w:pPr>
        <w:rPr>
          <w:rFonts w:ascii="Calibri" w:hAnsi="Calibri" w:cs="Calibri"/>
        </w:rPr>
      </w:pPr>
      <w:r w:rsidRPr="1B0A49E3">
        <w:rPr>
          <w:rFonts w:ascii="Calibri" w:hAnsi="Calibri" w:cs="Calibri"/>
        </w:rPr>
        <w:t>Cerebelo. Configuración anatómica y circuitos cerebelosas. Funciones.</w:t>
      </w:r>
    </w:p>
    <w:p w14:paraId="5043CB0F" w14:textId="77777777" w:rsidR="0088343A" w:rsidRPr="00BE71A6" w:rsidRDefault="0088343A">
      <w:pPr>
        <w:rPr>
          <w:rFonts w:ascii="Calibri" w:hAnsi="Calibri" w:cs="Calibri"/>
        </w:rPr>
      </w:pPr>
    </w:p>
    <w:p w14:paraId="7B221785" w14:textId="1C683D2E" w:rsidR="0088343A" w:rsidRPr="00BE71A6" w:rsidRDefault="0088343A" w:rsidP="003D7EAF">
      <w:pPr>
        <w:jc w:val="both"/>
        <w:rPr>
          <w:rFonts w:ascii="Calibri" w:hAnsi="Calibri" w:cs="Calibri"/>
        </w:rPr>
      </w:pPr>
      <w:r w:rsidRPr="00BE71A6">
        <w:rPr>
          <w:rFonts w:ascii="Calibri" w:hAnsi="Calibri" w:cs="Calibri"/>
        </w:rPr>
        <w:t xml:space="preserve"> </w:t>
      </w:r>
      <w:bookmarkStart w:id="4" w:name="_GoBack"/>
      <w:bookmarkEnd w:id="4"/>
      <w:r w:rsidR="1B0A49E3" w:rsidRPr="1B0A49E3">
        <w:rPr>
          <w:rFonts w:ascii="Calibri" w:hAnsi="Calibri" w:cs="Calibri"/>
          <w:u w:val="single"/>
        </w:rPr>
        <w:t>UNIDAD 7:</w:t>
      </w:r>
      <w:r w:rsidR="1B0A49E3" w:rsidRPr="1B0A49E3">
        <w:rPr>
          <w:rFonts w:ascii="Calibri" w:hAnsi="Calibri" w:cs="Calibri"/>
        </w:rPr>
        <w:t xml:space="preserve"> Médula espinal, generalidades, Estructura interna. Sustancia gris y blanca, funciones. Fascículos ascendentes y descendentes.</w:t>
      </w:r>
    </w:p>
    <w:p w14:paraId="07459315" w14:textId="77777777" w:rsidR="0088343A" w:rsidRPr="00BE71A6" w:rsidRDefault="0088343A">
      <w:pPr>
        <w:rPr>
          <w:rFonts w:ascii="Calibri" w:hAnsi="Calibri" w:cs="Calibri"/>
        </w:rPr>
      </w:pPr>
    </w:p>
    <w:p w14:paraId="5FC6CC71" w14:textId="77777777" w:rsidR="0088343A" w:rsidRPr="00BE71A6" w:rsidRDefault="1B0A49E3">
      <w:pPr>
        <w:rPr>
          <w:rFonts w:ascii="Calibri" w:hAnsi="Calibri" w:cs="Calibri"/>
        </w:rPr>
      </w:pPr>
      <w:r w:rsidRPr="1B0A49E3">
        <w:rPr>
          <w:rFonts w:ascii="Calibri" w:hAnsi="Calibri" w:cs="Calibri"/>
          <w:u w:val="single"/>
        </w:rPr>
        <w:t>UNIDAD 8:</w:t>
      </w:r>
      <w:r w:rsidRPr="1B0A49E3">
        <w:rPr>
          <w:rFonts w:ascii="Calibri" w:hAnsi="Calibri" w:cs="Calibri"/>
        </w:rPr>
        <w:t xml:space="preserve"> Sistema nervioso periférico. Nervios craneales. Conexiones de los nervios craneales dentro del cerebro. Nervios craneales motores y sensitivos. Origen real y aparente. Nervio olfatorio. Nervio óptico. Control de la motilidad ocular extrínseca e intrínseca.</w:t>
      </w:r>
    </w:p>
    <w:p w14:paraId="01C8644C" w14:textId="77777777" w:rsidR="0088343A" w:rsidRPr="00BE71A6" w:rsidRDefault="1B0A49E3">
      <w:pPr>
        <w:rPr>
          <w:rFonts w:ascii="Calibri" w:hAnsi="Calibri" w:cs="Calibri"/>
        </w:rPr>
      </w:pPr>
      <w:r w:rsidRPr="1B0A49E3">
        <w:rPr>
          <w:rFonts w:ascii="Calibri" w:hAnsi="Calibri" w:cs="Calibri"/>
        </w:rPr>
        <w:t>Nervio trigémino. Sensibilidad de la cara. Nervio Facial. Nervio Vestibulococlear.</w:t>
      </w:r>
    </w:p>
    <w:p w14:paraId="3CB68B80" w14:textId="77777777" w:rsidR="0088343A" w:rsidRPr="00BE71A6" w:rsidRDefault="1B0A49E3">
      <w:pPr>
        <w:rPr>
          <w:rFonts w:ascii="Calibri" w:hAnsi="Calibri" w:cs="Calibri"/>
        </w:rPr>
      </w:pPr>
      <w:r w:rsidRPr="1B0A49E3">
        <w:rPr>
          <w:rFonts w:ascii="Calibri" w:hAnsi="Calibri" w:cs="Calibri"/>
        </w:rPr>
        <w:t>Nervio Glosofaríngeo, Neumogástrico, Espinal e Hipogloso.</w:t>
      </w:r>
    </w:p>
    <w:p w14:paraId="336ECF0F" w14:textId="77777777" w:rsidR="0088343A" w:rsidRPr="00BE71A6" w:rsidRDefault="1B0A49E3">
      <w:pPr>
        <w:rPr>
          <w:rFonts w:ascii="Calibri" w:hAnsi="Calibri" w:cs="Calibri"/>
        </w:rPr>
      </w:pPr>
      <w:r w:rsidRPr="1B0A49E3">
        <w:rPr>
          <w:rFonts w:ascii="Calibri" w:hAnsi="Calibri" w:cs="Calibri"/>
        </w:rPr>
        <w:t>Características funcionales de la fono – deglución.</w:t>
      </w:r>
    </w:p>
    <w:p w14:paraId="3018EE8E" w14:textId="77777777" w:rsidR="0088343A" w:rsidRPr="00BE71A6" w:rsidRDefault="1B0A49E3">
      <w:pPr>
        <w:rPr>
          <w:rFonts w:ascii="Calibri" w:hAnsi="Calibri" w:cs="Calibri"/>
        </w:rPr>
      </w:pPr>
      <w:r w:rsidRPr="1B0A49E3">
        <w:rPr>
          <w:rFonts w:ascii="Calibri" w:hAnsi="Calibri" w:cs="Calibri"/>
        </w:rPr>
        <w:t>Nervios espinales. Raíces y Plexos. Troncos nerviosos periféricos. Nervios autonómicos.</w:t>
      </w:r>
    </w:p>
    <w:p w14:paraId="6537F28F" w14:textId="77777777" w:rsidR="0088343A" w:rsidRPr="00BE71A6" w:rsidRDefault="0088343A">
      <w:pPr>
        <w:jc w:val="both"/>
        <w:rPr>
          <w:rFonts w:ascii="Calibri" w:hAnsi="Calibri" w:cs="Calibri"/>
        </w:rPr>
      </w:pPr>
    </w:p>
    <w:p w14:paraId="1FC1275E" w14:textId="77777777" w:rsidR="0088343A" w:rsidRPr="00BE71A6" w:rsidRDefault="1B0A49E3" w:rsidP="1B0A49E3">
      <w:pPr>
        <w:pStyle w:val="Ttulo1"/>
        <w:tabs>
          <w:tab w:val="left" w:pos="4500"/>
        </w:tabs>
        <w:rPr>
          <w:rFonts w:ascii="Calibri" w:hAnsi="Calibri" w:cs="Calibri"/>
          <w:b w:val="0"/>
          <w:bCs w:val="0"/>
          <w:sz w:val="24"/>
        </w:rPr>
      </w:pPr>
      <w:r w:rsidRPr="1B0A49E3">
        <w:rPr>
          <w:rFonts w:ascii="Calibri" w:hAnsi="Calibri" w:cs="Calibri"/>
          <w:b w:val="0"/>
          <w:bCs w:val="0"/>
          <w:sz w:val="24"/>
          <w:u w:val="single"/>
        </w:rPr>
        <w:t>UNIDAD 9</w:t>
      </w:r>
      <w:r w:rsidRPr="1B0A49E3">
        <w:rPr>
          <w:rFonts w:ascii="Calibri" w:hAnsi="Calibri" w:cs="Calibri"/>
          <w:b w:val="0"/>
          <w:bCs w:val="0"/>
          <w:sz w:val="24"/>
        </w:rPr>
        <w:t>: Sensibilidad somática, Modalidades sensoriales, Receptores. Tipos de fibras: mielinizadas y no mielinizadas. Vías de la sensibilidad. Papel de las estructuras tálamo-corticales. Áreas corticales primarias y secundarias. Potenciales evocados sensitivos.</w:t>
      </w:r>
    </w:p>
    <w:p w14:paraId="6DFB9E20" w14:textId="77777777" w:rsidR="0088343A" w:rsidRPr="00BE71A6" w:rsidRDefault="0088343A">
      <w:pPr>
        <w:rPr>
          <w:rFonts w:ascii="Calibri" w:hAnsi="Calibri" w:cs="Calibri"/>
        </w:rPr>
      </w:pPr>
    </w:p>
    <w:p w14:paraId="3DE8C5AD" w14:textId="77777777" w:rsidR="0088343A" w:rsidRPr="00BE71A6" w:rsidRDefault="1B0A49E3">
      <w:pPr>
        <w:rPr>
          <w:rFonts w:ascii="Calibri" w:hAnsi="Calibri" w:cs="Calibri"/>
        </w:rPr>
      </w:pPr>
      <w:r w:rsidRPr="1B0A49E3">
        <w:rPr>
          <w:rFonts w:ascii="Calibri" w:hAnsi="Calibri" w:cs="Calibri"/>
        </w:rPr>
        <w:t>Sensaciones especiales. Visión. Receptores. Formación óptica de la imagen. Retina. Vías ópticas, visión binocular. Corteza visual primaria y asociativa</w:t>
      </w:r>
    </w:p>
    <w:p w14:paraId="70DF9E56" w14:textId="77777777" w:rsidR="002971CF" w:rsidRPr="00BE71A6" w:rsidRDefault="002971CF">
      <w:pPr>
        <w:rPr>
          <w:rFonts w:ascii="Calibri" w:hAnsi="Calibri" w:cs="Calibri"/>
        </w:rPr>
      </w:pPr>
    </w:p>
    <w:p w14:paraId="18E87070" w14:textId="77777777" w:rsidR="0088343A" w:rsidRPr="00BE71A6" w:rsidRDefault="1B0A49E3">
      <w:pPr>
        <w:rPr>
          <w:rFonts w:ascii="Calibri" w:hAnsi="Calibri" w:cs="Calibri"/>
        </w:rPr>
      </w:pPr>
      <w:r w:rsidRPr="1B0A49E3">
        <w:rPr>
          <w:rFonts w:ascii="Calibri" w:hAnsi="Calibri" w:cs="Calibri"/>
        </w:rPr>
        <w:t>Audición. Anatomía funcional del sistema auditivo. Conducción del estímulo auditivo. Transducción. Cóclea y órgano de Corti. Vías auditivas. Mecanismos centrales de la audición. Áreas corticales. Audiometría. Potenciales Evocados Auditivos.</w:t>
      </w:r>
    </w:p>
    <w:p w14:paraId="44E871BC" w14:textId="77777777" w:rsidR="0088343A" w:rsidRPr="00BE71A6" w:rsidRDefault="0088343A">
      <w:pPr>
        <w:rPr>
          <w:rFonts w:ascii="Calibri" w:hAnsi="Calibri" w:cs="Calibri"/>
        </w:rPr>
      </w:pPr>
    </w:p>
    <w:p w14:paraId="0B4ACAEE" w14:textId="77777777" w:rsidR="0088343A" w:rsidRPr="00BE71A6" w:rsidRDefault="1B0A49E3">
      <w:pPr>
        <w:rPr>
          <w:rFonts w:ascii="Calibri" w:hAnsi="Calibri" w:cs="Calibri"/>
        </w:rPr>
      </w:pPr>
      <w:r w:rsidRPr="1B0A49E3">
        <w:rPr>
          <w:rFonts w:ascii="Calibri" w:hAnsi="Calibri" w:cs="Calibri"/>
        </w:rPr>
        <w:t>Olfato y gusto. Características generales. Receptores. Umbrales y discriminación. Vías y centros.</w:t>
      </w:r>
    </w:p>
    <w:p w14:paraId="144A5D23" w14:textId="77777777" w:rsidR="0088343A" w:rsidRPr="00BE71A6" w:rsidRDefault="0088343A">
      <w:pPr>
        <w:pStyle w:val="NormalWeb"/>
        <w:spacing w:before="0" w:beforeAutospacing="0" w:after="0" w:afterAutospacing="0"/>
        <w:rPr>
          <w:rFonts w:ascii="Calibri" w:hAnsi="Calibri" w:cs="Calibri"/>
        </w:rPr>
      </w:pPr>
    </w:p>
    <w:p w14:paraId="10373E7E" w14:textId="77777777" w:rsidR="0088343A" w:rsidRPr="00BE71A6" w:rsidRDefault="1B0A49E3" w:rsidP="1B0A49E3">
      <w:pPr>
        <w:pStyle w:val="Ttulo1"/>
        <w:rPr>
          <w:rFonts w:ascii="Calibri" w:hAnsi="Calibri" w:cs="Calibri"/>
          <w:b w:val="0"/>
          <w:bCs w:val="0"/>
          <w:sz w:val="24"/>
        </w:rPr>
      </w:pPr>
      <w:r w:rsidRPr="1B0A49E3">
        <w:rPr>
          <w:rFonts w:ascii="Calibri" w:hAnsi="Calibri" w:cs="Calibri"/>
          <w:b w:val="0"/>
          <w:bCs w:val="0"/>
          <w:sz w:val="24"/>
          <w:u w:val="single"/>
        </w:rPr>
        <w:lastRenderedPageBreak/>
        <w:t xml:space="preserve">UNIDAD 10: </w:t>
      </w:r>
      <w:r w:rsidRPr="1B0A49E3">
        <w:rPr>
          <w:rFonts w:ascii="Calibri" w:hAnsi="Calibri" w:cs="Calibri"/>
          <w:b w:val="0"/>
          <w:bCs w:val="0"/>
          <w:sz w:val="24"/>
        </w:rPr>
        <w:t>Motricidad. Motoneurona y sus tipos. Concepto de unidad motora. Tono muscular. Control motor segmentario, reflejo miotático y superficial. Reflejos normales y patológicos. Espaticidad y Rigidez.</w:t>
      </w:r>
    </w:p>
    <w:p w14:paraId="738610EB" w14:textId="77777777" w:rsidR="0088343A" w:rsidRPr="00BE71A6" w:rsidRDefault="0088343A">
      <w:pPr>
        <w:rPr>
          <w:rFonts w:ascii="Calibri" w:hAnsi="Calibri" w:cs="Calibri"/>
        </w:rPr>
      </w:pPr>
    </w:p>
    <w:p w14:paraId="6FF5BC26" w14:textId="77777777" w:rsidR="0088343A" w:rsidRPr="00BE71A6" w:rsidRDefault="1B0A49E3">
      <w:pPr>
        <w:rPr>
          <w:rFonts w:ascii="Calibri" w:hAnsi="Calibri" w:cs="Calibri"/>
        </w:rPr>
      </w:pPr>
      <w:r w:rsidRPr="1B0A49E3">
        <w:rPr>
          <w:rFonts w:ascii="Calibri" w:hAnsi="Calibri" w:cs="Calibri"/>
        </w:rPr>
        <w:t>Mecanismos medulares y troncales del tono muscular. Síndrome de motoneurona inferior y superior. Síndrome piramidal. Papel de los ganglios basales. Síndromes extrapiramidales. Temblor. Reflejos posturales.</w:t>
      </w:r>
    </w:p>
    <w:p w14:paraId="637805D2" w14:textId="77777777" w:rsidR="0088343A" w:rsidRPr="00BE71A6" w:rsidRDefault="0088343A">
      <w:pPr>
        <w:rPr>
          <w:rFonts w:ascii="Calibri" w:hAnsi="Calibri" w:cs="Calibri"/>
        </w:rPr>
      </w:pPr>
    </w:p>
    <w:p w14:paraId="359C45A0" w14:textId="77777777" w:rsidR="0088343A" w:rsidRPr="00BE71A6" w:rsidRDefault="1B0A49E3">
      <w:pPr>
        <w:rPr>
          <w:rFonts w:ascii="Calibri" w:hAnsi="Calibri" w:cs="Calibri"/>
        </w:rPr>
      </w:pPr>
      <w:r w:rsidRPr="1B0A49E3">
        <w:rPr>
          <w:rFonts w:ascii="Calibri" w:hAnsi="Calibri" w:cs="Calibri"/>
        </w:rPr>
        <w:t>Áreas corticales motoras. Decorticación y Descerebración.</w:t>
      </w:r>
    </w:p>
    <w:p w14:paraId="463F29E8" w14:textId="77777777" w:rsidR="0088343A" w:rsidRPr="00BE71A6" w:rsidRDefault="0088343A">
      <w:pPr>
        <w:jc w:val="both"/>
        <w:rPr>
          <w:rFonts w:ascii="Calibri" w:hAnsi="Calibri" w:cs="Calibri"/>
        </w:rPr>
      </w:pPr>
    </w:p>
    <w:p w14:paraId="12CB842F" w14:textId="77777777" w:rsidR="0088343A" w:rsidRPr="00BE71A6" w:rsidRDefault="1B0A49E3" w:rsidP="1B0A49E3">
      <w:pPr>
        <w:pStyle w:val="Ttulo1"/>
        <w:tabs>
          <w:tab w:val="left" w:pos="5700"/>
        </w:tabs>
        <w:rPr>
          <w:rFonts w:ascii="Calibri" w:hAnsi="Calibri" w:cs="Calibri"/>
          <w:b w:val="0"/>
          <w:bCs w:val="0"/>
          <w:sz w:val="24"/>
        </w:rPr>
      </w:pPr>
      <w:r w:rsidRPr="1B0A49E3">
        <w:rPr>
          <w:rFonts w:ascii="Calibri" w:hAnsi="Calibri" w:cs="Calibri"/>
          <w:b w:val="0"/>
          <w:bCs w:val="0"/>
          <w:sz w:val="24"/>
          <w:u w:val="single"/>
        </w:rPr>
        <w:t>UNIDAD 11:</w:t>
      </w:r>
      <w:r w:rsidRPr="1B0A49E3">
        <w:rPr>
          <w:rFonts w:ascii="Calibri" w:hAnsi="Calibri" w:cs="Calibri"/>
          <w:sz w:val="24"/>
        </w:rPr>
        <w:t xml:space="preserve"> </w:t>
      </w:r>
      <w:r w:rsidRPr="1B0A49E3">
        <w:rPr>
          <w:rFonts w:ascii="Calibri" w:hAnsi="Calibri" w:cs="Calibri"/>
          <w:b w:val="0"/>
          <w:bCs w:val="0"/>
          <w:sz w:val="24"/>
        </w:rPr>
        <w:t xml:space="preserve">Funciones Cerebrales Superiores.   </w:t>
      </w:r>
    </w:p>
    <w:p w14:paraId="25B20CEB" w14:textId="77777777" w:rsidR="0088343A" w:rsidRPr="00BE71A6" w:rsidRDefault="1B0A49E3">
      <w:pPr>
        <w:rPr>
          <w:rFonts w:ascii="Calibri" w:hAnsi="Calibri" w:cs="Calibri"/>
        </w:rPr>
      </w:pPr>
      <w:r w:rsidRPr="1B0A49E3">
        <w:rPr>
          <w:rFonts w:ascii="Calibri" w:hAnsi="Calibri" w:cs="Calibri"/>
        </w:rPr>
        <w:t xml:space="preserve">Concepto de hemisferio dominante. Memoria y aprendizaje: sus bases fisiológicas. Funciones del complejo hipocampo-amigdalino. Síndromes amnésicos. Elaboración del pensamiento. </w:t>
      </w:r>
    </w:p>
    <w:p w14:paraId="1EDF651D" w14:textId="77777777" w:rsidR="0088343A" w:rsidRPr="00BE71A6" w:rsidRDefault="1B0A49E3">
      <w:pPr>
        <w:rPr>
          <w:rFonts w:ascii="Calibri" w:hAnsi="Calibri" w:cs="Calibri"/>
        </w:rPr>
      </w:pPr>
      <w:r w:rsidRPr="1B0A49E3">
        <w:rPr>
          <w:rFonts w:ascii="Calibri" w:hAnsi="Calibri" w:cs="Calibri"/>
        </w:rPr>
        <w:t>Afasias. Aspectos articulatorios del lenguaje. Disartria. Disgrafía. Dislexia.</w:t>
      </w:r>
    </w:p>
    <w:p w14:paraId="787E7075" w14:textId="77777777" w:rsidR="0088343A" w:rsidRPr="00BE71A6" w:rsidRDefault="1B0A49E3">
      <w:pPr>
        <w:rPr>
          <w:rFonts w:ascii="Calibri" w:hAnsi="Calibri" w:cs="Calibri"/>
        </w:rPr>
      </w:pPr>
      <w:r w:rsidRPr="1B0A49E3">
        <w:rPr>
          <w:rFonts w:ascii="Calibri" w:hAnsi="Calibri" w:cs="Calibri"/>
        </w:rPr>
        <w:t>Gnosias y praxias. Correlato anatomofuncional. Diferencias entre lesiones hemisféricas derechas e izquierdas.</w:t>
      </w:r>
    </w:p>
    <w:p w14:paraId="3B7B4B86" w14:textId="77777777" w:rsidR="0088343A" w:rsidRPr="00BE71A6" w:rsidRDefault="0088343A">
      <w:pPr>
        <w:rPr>
          <w:rFonts w:ascii="Calibri" w:hAnsi="Calibri" w:cs="Calibri"/>
        </w:rPr>
      </w:pPr>
    </w:p>
    <w:p w14:paraId="3506375B" w14:textId="77777777" w:rsidR="0088343A" w:rsidRPr="00BE71A6" w:rsidRDefault="1B0A49E3" w:rsidP="1B0A49E3">
      <w:pPr>
        <w:pStyle w:val="Ttulo1"/>
        <w:rPr>
          <w:rFonts w:ascii="Calibri" w:hAnsi="Calibri" w:cs="Calibri"/>
          <w:b w:val="0"/>
          <w:bCs w:val="0"/>
          <w:sz w:val="24"/>
        </w:rPr>
      </w:pPr>
      <w:r w:rsidRPr="1B0A49E3">
        <w:rPr>
          <w:rFonts w:ascii="Calibri" w:hAnsi="Calibri" w:cs="Calibri"/>
          <w:b w:val="0"/>
          <w:bCs w:val="0"/>
          <w:sz w:val="24"/>
          <w:u w:val="single"/>
        </w:rPr>
        <w:t>UNIDAD 12:</w:t>
      </w:r>
      <w:r w:rsidRPr="1B0A49E3">
        <w:rPr>
          <w:rFonts w:ascii="Calibri" w:hAnsi="Calibri" w:cs="Calibri"/>
          <w:b w:val="0"/>
          <w:bCs w:val="0"/>
          <w:sz w:val="24"/>
        </w:rPr>
        <w:t xml:space="preserve"> Neurofisiología de la conducta. Anatomía funcional del sistema límbico. Conexiones. Regulación de las emociones y el comportamiento. Papel del lóbulo frontal en la</w:t>
      </w:r>
      <w:r w:rsidRPr="1B0A49E3">
        <w:rPr>
          <w:rFonts w:ascii="Calibri" w:hAnsi="Calibri" w:cs="Calibri"/>
          <w:sz w:val="24"/>
        </w:rPr>
        <w:t xml:space="preserve"> </w:t>
      </w:r>
      <w:r w:rsidRPr="1B0A49E3">
        <w:rPr>
          <w:rFonts w:ascii="Calibri" w:hAnsi="Calibri" w:cs="Calibri"/>
          <w:b w:val="0"/>
          <w:bCs w:val="0"/>
          <w:sz w:val="24"/>
        </w:rPr>
        <w:t>regulación de la conducta.</w:t>
      </w:r>
    </w:p>
    <w:p w14:paraId="3A0FF5F2" w14:textId="77777777" w:rsidR="00093970" w:rsidRPr="00BE71A6" w:rsidRDefault="00093970" w:rsidP="00093970">
      <w:pPr>
        <w:rPr>
          <w:rFonts w:ascii="Calibri" w:hAnsi="Calibri" w:cs="Calibri"/>
        </w:rPr>
      </w:pPr>
    </w:p>
    <w:p w14:paraId="4651D994" w14:textId="77777777" w:rsidR="00093970" w:rsidRPr="00BE71A6" w:rsidRDefault="1B0A49E3" w:rsidP="00093970">
      <w:pPr>
        <w:rPr>
          <w:rFonts w:ascii="Calibri" w:hAnsi="Calibri" w:cs="Calibri"/>
        </w:rPr>
      </w:pPr>
      <w:r w:rsidRPr="1B0A49E3">
        <w:rPr>
          <w:rFonts w:ascii="Calibri" w:hAnsi="Calibri" w:cs="Calibri"/>
          <w:u w:val="single"/>
        </w:rPr>
        <w:t>UNIDAD 13:</w:t>
      </w:r>
      <w:r w:rsidRPr="1B0A49E3">
        <w:rPr>
          <w:rFonts w:ascii="Calibri" w:hAnsi="Calibri" w:cs="Calibri"/>
        </w:rPr>
        <w:t xml:space="preserve"> Epilepsia: Definición y conceptos generales. Epidemiologia y etiología. Fisiopatología.</w:t>
      </w:r>
    </w:p>
    <w:p w14:paraId="49E295E9" w14:textId="77777777" w:rsidR="00093970" w:rsidRPr="00BE71A6" w:rsidRDefault="1B0A49E3" w:rsidP="00093970">
      <w:pPr>
        <w:rPr>
          <w:rFonts w:ascii="Calibri" w:hAnsi="Calibri" w:cs="Calibri"/>
        </w:rPr>
      </w:pPr>
      <w:r w:rsidRPr="1B0A49E3">
        <w:rPr>
          <w:rFonts w:ascii="Calibri" w:hAnsi="Calibri" w:cs="Calibri"/>
        </w:rPr>
        <w:t>Síndromes y enfermedades epilépticas. Evaluación del paciente con epilepsia. Diagnostico diferencial del paciente con epilepsia. Crisis no epilépticas psicógenas.</w:t>
      </w:r>
    </w:p>
    <w:p w14:paraId="5630AD66" w14:textId="77777777" w:rsidR="00093970" w:rsidRPr="00BE71A6" w:rsidRDefault="00093970" w:rsidP="00093970">
      <w:pPr>
        <w:rPr>
          <w:rFonts w:ascii="Calibri" w:hAnsi="Calibri" w:cs="Calibri"/>
        </w:rPr>
      </w:pPr>
    </w:p>
    <w:p w14:paraId="749D15F9" w14:textId="77777777" w:rsidR="00093970" w:rsidRPr="00BE71A6" w:rsidRDefault="1B0A49E3" w:rsidP="00093970">
      <w:pPr>
        <w:rPr>
          <w:rFonts w:ascii="Calibri" w:hAnsi="Calibri" w:cs="Calibri"/>
        </w:rPr>
      </w:pPr>
      <w:r w:rsidRPr="1B0A49E3">
        <w:rPr>
          <w:rFonts w:ascii="Calibri" w:hAnsi="Calibri" w:cs="Calibri"/>
          <w:u w:val="single"/>
        </w:rPr>
        <w:t>UNIDAD 14:</w:t>
      </w:r>
      <w:r w:rsidRPr="1B0A49E3">
        <w:rPr>
          <w:rFonts w:ascii="Calibri" w:hAnsi="Calibri" w:cs="Calibri"/>
        </w:rPr>
        <w:t xml:space="preserve"> Introducción a las demencias. Deterioro cognitivo mínimo. Definición y criterios diagnósticos de demencia. Clasificación etiológica y clínica del síndrome demencial. Diagnostico diferencial de las demencias. Enfermedad de Alzheimer. Demencias frontotemporales. Enfermedad a cuerpo de Lewy. Demencia vascular.</w:t>
      </w:r>
    </w:p>
    <w:p w14:paraId="61829076" w14:textId="77777777" w:rsidR="002971CF" w:rsidRPr="00BE71A6" w:rsidRDefault="002971CF" w:rsidP="00093970">
      <w:pPr>
        <w:rPr>
          <w:rFonts w:ascii="Calibri" w:hAnsi="Calibri" w:cs="Calibri"/>
        </w:rPr>
      </w:pPr>
    </w:p>
    <w:p w14:paraId="7E518060" w14:textId="77777777" w:rsidR="002971CF" w:rsidRPr="00BE71A6" w:rsidRDefault="1B0A49E3" w:rsidP="00093970">
      <w:pPr>
        <w:rPr>
          <w:rFonts w:ascii="Calibri" w:hAnsi="Calibri" w:cs="Calibri"/>
        </w:rPr>
      </w:pPr>
      <w:r w:rsidRPr="1B0A49E3">
        <w:rPr>
          <w:rFonts w:ascii="Calibri" w:hAnsi="Calibri" w:cs="Calibri"/>
          <w:u w:val="single"/>
        </w:rPr>
        <w:t>UNIDAD 15</w:t>
      </w:r>
      <w:r w:rsidRPr="1B0A49E3">
        <w:rPr>
          <w:rFonts w:ascii="Calibri" w:hAnsi="Calibri" w:cs="Calibri"/>
        </w:rPr>
        <w:t>: Síndrome focales: Síndrome frontal, parietal, temporal y occipital. Áreas funcionales del cerebro. Etiología y clínica.</w:t>
      </w:r>
    </w:p>
    <w:p w14:paraId="2BA226A1" w14:textId="77777777" w:rsidR="0088343A" w:rsidRPr="00BE71A6" w:rsidRDefault="0088343A">
      <w:pPr>
        <w:rPr>
          <w:rFonts w:ascii="Calibri" w:hAnsi="Calibri" w:cs="Calibri"/>
        </w:rPr>
      </w:pPr>
    </w:p>
    <w:p w14:paraId="17AD93B2" w14:textId="77777777" w:rsidR="0088343A" w:rsidRDefault="0088343A">
      <w:pPr>
        <w:jc w:val="both"/>
        <w:rPr>
          <w:rFonts w:ascii="Tahoma" w:hAnsi="Tahoma" w:cs="Tahoma"/>
          <w:sz w:val="18"/>
        </w:rPr>
      </w:pPr>
    </w:p>
    <w:p w14:paraId="0DE4B5B7" w14:textId="77777777" w:rsidR="0088343A" w:rsidRDefault="0088343A">
      <w:pPr>
        <w:rPr>
          <w:rFonts w:ascii="Tahoma" w:hAnsi="Tahoma" w:cs="Tahoma"/>
          <w:sz w:val="18"/>
        </w:rPr>
      </w:pPr>
    </w:p>
    <w:p w14:paraId="174E7BF9" w14:textId="77777777" w:rsidR="0088343A" w:rsidRDefault="1B0A49E3" w:rsidP="1B0A49E3">
      <w:pPr>
        <w:rPr>
          <w:rFonts w:ascii="Tahoma" w:hAnsi="Tahoma" w:cs="Tahoma"/>
          <w:b/>
          <w:bCs/>
          <w:sz w:val="18"/>
          <w:szCs w:val="18"/>
        </w:rPr>
      </w:pPr>
      <w:r w:rsidRPr="1B0A49E3">
        <w:rPr>
          <w:rFonts w:ascii="Tahoma" w:hAnsi="Tahoma" w:cs="Tahoma"/>
          <w:b/>
          <w:bCs/>
          <w:sz w:val="18"/>
          <w:szCs w:val="18"/>
        </w:rPr>
        <w:t>Bibliografía:</w:t>
      </w:r>
    </w:p>
    <w:p w14:paraId="66204FF1" w14:textId="77777777" w:rsidR="0088343A" w:rsidRDefault="0088343A">
      <w:pPr>
        <w:rPr>
          <w:rFonts w:ascii="Tahoma" w:hAnsi="Tahoma" w:cs="Tahoma"/>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7"/>
      </w:tblGrid>
      <w:tr w:rsidR="0088343A" w14:paraId="5DAE7900" w14:textId="77777777" w:rsidTr="1B0A49E3">
        <w:tc>
          <w:tcPr>
            <w:tcW w:w="9247" w:type="dxa"/>
          </w:tcPr>
          <w:p w14:paraId="010AAFE3" w14:textId="77777777" w:rsidR="00DC5470" w:rsidRDefault="1B0A49E3" w:rsidP="00DC5470">
            <w:pPr>
              <w:pStyle w:val="Prrafodelista"/>
              <w:widowControl w:val="0"/>
              <w:numPr>
                <w:ilvl w:val="0"/>
                <w:numId w:val="28"/>
              </w:numPr>
              <w:tabs>
                <w:tab w:val="left" w:pos="204"/>
              </w:tabs>
              <w:spacing w:after="0" w:line="240" w:lineRule="auto"/>
              <w:rPr>
                <w:rFonts w:ascii="Calibri" w:hAnsi="Calibri" w:cs="Arial"/>
                <w:sz w:val="24"/>
                <w:szCs w:val="24"/>
              </w:rPr>
            </w:pPr>
            <w:r w:rsidRPr="1B0A49E3">
              <w:rPr>
                <w:rFonts w:ascii="Calibri" w:hAnsi="Calibri" w:cs="Arial"/>
                <w:sz w:val="24"/>
                <w:szCs w:val="24"/>
              </w:rPr>
              <w:t>Richard S. Snell, MRCS. Neuroanatomía clínica. Séptima edición. Ed. Wolters Kluvers – Lippincott (2010).</w:t>
            </w:r>
          </w:p>
          <w:p w14:paraId="298EE7DD" w14:textId="77777777" w:rsidR="00DC5470" w:rsidRDefault="1B0A49E3" w:rsidP="00DC5470">
            <w:pPr>
              <w:pStyle w:val="Prrafodelista"/>
              <w:widowControl w:val="0"/>
              <w:numPr>
                <w:ilvl w:val="0"/>
                <w:numId w:val="28"/>
              </w:numPr>
              <w:tabs>
                <w:tab w:val="left" w:pos="204"/>
              </w:tabs>
              <w:spacing w:after="0" w:line="240" w:lineRule="auto"/>
              <w:rPr>
                <w:rFonts w:ascii="Calibri" w:hAnsi="Calibri" w:cs="Arial"/>
                <w:sz w:val="24"/>
                <w:szCs w:val="24"/>
              </w:rPr>
            </w:pPr>
            <w:r w:rsidRPr="003D7EAF">
              <w:rPr>
                <w:rFonts w:ascii="Calibri" w:hAnsi="Calibri" w:cs="Arial"/>
                <w:sz w:val="24"/>
                <w:szCs w:val="24"/>
                <w:lang w:val="es-AR"/>
              </w:rPr>
              <w:t xml:space="preserve">Ramon C Leiguarda. Neurologia. Primera edicion. </w:t>
            </w:r>
            <w:r w:rsidRPr="1B0A49E3">
              <w:rPr>
                <w:rFonts w:ascii="Calibri" w:hAnsi="Calibri" w:cs="Arial"/>
                <w:sz w:val="24"/>
                <w:szCs w:val="24"/>
              </w:rPr>
              <w:t>Ed. El ateneo. 2005</w:t>
            </w:r>
          </w:p>
          <w:p w14:paraId="42A07099" w14:textId="77777777" w:rsidR="00DC5470" w:rsidRPr="008B13CE" w:rsidRDefault="1B0A49E3" w:rsidP="00DC5470">
            <w:pPr>
              <w:pStyle w:val="Prrafodelista"/>
              <w:widowControl w:val="0"/>
              <w:numPr>
                <w:ilvl w:val="0"/>
                <w:numId w:val="28"/>
              </w:numPr>
              <w:tabs>
                <w:tab w:val="left" w:pos="204"/>
              </w:tabs>
              <w:spacing w:after="0" w:line="240" w:lineRule="auto"/>
              <w:rPr>
                <w:rFonts w:ascii="Calibri" w:hAnsi="Calibri" w:cs="Arial"/>
                <w:sz w:val="24"/>
                <w:szCs w:val="24"/>
              </w:rPr>
            </w:pPr>
            <w:r w:rsidRPr="003D7EAF">
              <w:rPr>
                <w:rFonts w:ascii="Calibri" w:hAnsi="Calibri" w:cs="Arial"/>
                <w:sz w:val="24"/>
                <w:szCs w:val="24"/>
                <w:lang w:val="es-AR"/>
              </w:rPr>
              <w:t xml:space="preserve">J. A Garcia Porrero. Neuroanatomia Humana. </w:t>
            </w:r>
            <w:r w:rsidRPr="1B0A49E3">
              <w:rPr>
                <w:rFonts w:ascii="Calibri" w:hAnsi="Calibri" w:cs="Arial"/>
                <w:sz w:val="24"/>
                <w:szCs w:val="24"/>
              </w:rPr>
              <w:t>Ed panamericana. 2015</w:t>
            </w:r>
          </w:p>
          <w:p w14:paraId="2DBF0D7D" w14:textId="77777777" w:rsidR="0088343A" w:rsidRDefault="0088343A" w:rsidP="00DC5470">
            <w:pPr>
              <w:ind w:left="720"/>
              <w:rPr>
                <w:rFonts w:ascii="Arial" w:hAnsi="Arial" w:cs="Arial"/>
                <w:b/>
                <w:bCs/>
                <w:sz w:val="20"/>
              </w:rPr>
            </w:pPr>
          </w:p>
        </w:tc>
      </w:tr>
    </w:tbl>
    <w:p w14:paraId="6B62F1B3" w14:textId="77777777" w:rsidR="0088343A" w:rsidRDefault="0088343A" w:rsidP="00E93A37">
      <w:pPr>
        <w:rPr>
          <w:rFonts w:ascii="Tahoma" w:hAnsi="Tahoma" w:cs="Tahoma"/>
          <w:b/>
          <w:bCs/>
          <w:sz w:val="18"/>
        </w:rPr>
      </w:pPr>
    </w:p>
    <w:sectPr w:rsidR="0088343A">
      <w:footerReference w:type="even" r:id="rId7"/>
      <w:footerReference w:type="default" r:id="rId8"/>
      <w:pgSz w:w="11907" w:h="16839" w:code="9"/>
      <w:pgMar w:top="1400" w:right="1400" w:bottom="1400" w:left="14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18277" w14:textId="77777777" w:rsidR="009E1206" w:rsidRDefault="009E1206">
      <w:r>
        <w:separator/>
      </w:r>
    </w:p>
  </w:endnote>
  <w:endnote w:type="continuationSeparator" w:id="0">
    <w:p w14:paraId="08BD2A70" w14:textId="77777777" w:rsidR="009E1206" w:rsidRDefault="009E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8343A" w:rsidRDefault="0088343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0A4E5D" w14:textId="77777777" w:rsidR="0088343A" w:rsidRDefault="0088343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BA1D" w14:textId="14F92082" w:rsidR="0088343A" w:rsidRDefault="0088343A">
    <w:pPr>
      <w:pStyle w:val="Piedepgina"/>
      <w:framePr w:wrap="around" w:vAnchor="text" w:hAnchor="margin" w:xAlign="center" w:y="1"/>
      <w:rPr>
        <w:rStyle w:val="Nmerodepgina"/>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PAGE  </w:instrText>
    </w:r>
    <w:r>
      <w:rPr>
        <w:rStyle w:val="Nmerodepgina"/>
        <w:rFonts w:ascii="Tahoma" w:hAnsi="Tahoma" w:cs="Tahoma"/>
        <w:sz w:val="18"/>
      </w:rPr>
      <w:fldChar w:fldCharType="separate"/>
    </w:r>
    <w:r w:rsidR="003D7EAF">
      <w:rPr>
        <w:rStyle w:val="Nmerodepgina"/>
        <w:rFonts w:ascii="Tahoma" w:hAnsi="Tahoma" w:cs="Tahoma"/>
        <w:noProof/>
        <w:sz w:val="18"/>
      </w:rPr>
      <w:t>1</w:t>
    </w:r>
    <w:r>
      <w:rPr>
        <w:rStyle w:val="Nmerodepgina"/>
        <w:rFonts w:ascii="Tahoma" w:hAnsi="Tahoma" w:cs="Tahoma"/>
        <w:sz w:val="18"/>
      </w:rPr>
      <w:fldChar w:fldCharType="end"/>
    </w:r>
  </w:p>
  <w:p w14:paraId="02F2C34E" w14:textId="77777777" w:rsidR="0088343A" w:rsidRDefault="0088343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7C56C" w14:textId="77777777" w:rsidR="009E1206" w:rsidRDefault="009E1206">
      <w:r>
        <w:separator/>
      </w:r>
    </w:p>
  </w:footnote>
  <w:footnote w:type="continuationSeparator" w:id="0">
    <w:p w14:paraId="56327D6C" w14:textId="77777777" w:rsidR="009E1206" w:rsidRDefault="009E12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90F"/>
    <w:multiLevelType w:val="hybridMultilevel"/>
    <w:tmpl w:val="60D09716"/>
    <w:lvl w:ilvl="0" w:tplc="0C0A0001">
      <w:start w:val="1"/>
      <w:numFmt w:val="bullet"/>
      <w:lvlText w:val=""/>
      <w:lvlJc w:val="left"/>
      <w:pPr>
        <w:tabs>
          <w:tab w:val="num" w:pos="1268"/>
        </w:tabs>
        <w:ind w:left="1268" w:hanging="360"/>
      </w:pPr>
      <w:rPr>
        <w:rFonts w:ascii="Symbol" w:hAnsi="Symbol" w:hint="default"/>
      </w:rPr>
    </w:lvl>
    <w:lvl w:ilvl="1" w:tplc="0C0A0003" w:tentative="1">
      <w:start w:val="1"/>
      <w:numFmt w:val="bullet"/>
      <w:lvlText w:val="o"/>
      <w:lvlJc w:val="left"/>
      <w:pPr>
        <w:tabs>
          <w:tab w:val="num" w:pos="1988"/>
        </w:tabs>
        <w:ind w:left="1988" w:hanging="360"/>
      </w:pPr>
      <w:rPr>
        <w:rFonts w:ascii="Courier New" w:hAnsi="Courier New" w:hint="default"/>
      </w:rPr>
    </w:lvl>
    <w:lvl w:ilvl="2" w:tplc="0C0A0005" w:tentative="1">
      <w:start w:val="1"/>
      <w:numFmt w:val="bullet"/>
      <w:lvlText w:val=""/>
      <w:lvlJc w:val="left"/>
      <w:pPr>
        <w:tabs>
          <w:tab w:val="num" w:pos="2708"/>
        </w:tabs>
        <w:ind w:left="2708" w:hanging="360"/>
      </w:pPr>
      <w:rPr>
        <w:rFonts w:ascii="Wingdings" w:hAnsi="Wingdings" w:hint="default"/>
      </w:rPr>
    </w:lvl>
    <w:lvl w:ilvl="3" w:tplc="0C0A0001" w:tentative="1">
      <w:start w:val="1"/>
      <w:numFmt w:val="bullet"/>
      <w:lvlText w:val=""/>
      <w:lvlJc w:val="left"/>
      <w:pPr>
        <w:tabs>
          <w:tab w:val="num" w:pos="3428"/>
        </w:tabs>
        <w:ind w:left="3428" w:hanging="360"/>
      </w:pPr>
      <w:rPr>
        <w:rFonts w:ascii="Symbol" w:hAnsi="Symbol" w:hint="default"/>
      </w:rPr>
    </w:lvl>
    <w:lvl w:ilvl="4" w:tplc="0C0A0003" w:tentative="1">
      <w:start w:val="1"/>
      <w:numFmt w:val="bullet"/>
      <w:lvlText w:val="o"/>
      <w:lvlJc w:val="left"/>
      <w:pPr>
        <w:tabs>
          <w:tab w:val="num" w:pos="4148"/>
        </w:tabs>
        <w:ind w:left="4148" w:hanging="360"/>
      </w:pPr>
      <w:rPr>
        <w:rFonts w:ascii="Courier New" w:hAnsi="Courier New" w:hint="default"/>
      </w:rPr>
    </w:lvl>
    <w:lvl w:ilvl="5" w:tplc="0C0A0005" w:tentative="1">
      <w:start w:val="1"/>
      <w:numFmt w:val="bullet"/>
      <w:lvlText w:val=""/>
      <w:lvlJc w:val="left"/>
      <w:pPr>
        <w:tabs>
          <w:tab w:val="num" w:pos="4868"/>
        </w:tabs>
        <w:ind w:left="4868" w:hanging="360"/>
      </w:pPr>
      <w:rPr>
        <w:rFonts w:ascii="Wingdings" w:hAnsi="Wingdings" w:hint="default"/>
      </w:rPr>
    </w:lvl>
    <w:lvl w:ilvl="6" w:tplc="0C0A0001" w:tentative="1">
      <w:start w:val="1"/>
      <w:numFmt w:val="bullet"/>
      <w:lvlText w:val=""/>
      <w:lvlJc w:val="left"/>
      <w:pPr>
        <w:tabs>
          <w:tab w:val="num" w:pos="5588"/>
        </w:tabs>
        <w:ind w:left="5588" w:hanging="360"/>
      </w:pPr>
      <w:rPr>
        <w:rFonts w:ascii="Symbol" w:hAnsi="Symbol" w:hint="default"/>
      </w:rPr>
    </w:lvl>
    <w:lvl w:ilvl="7" w:tplc="0C0A0003" w:tentative="1">
      <w:start w:val="1"/>
      <w:numFmt w:val="bullet"/>
      <w:lvlText w:val="o"/>
      <w:lvlJc w:val="left"/>
      <w:pPr>
        <w:tabs>
          <w:tab w:val="num" w:pos="6308"/>
        </w:tabs>
        <w:ind w:left="6308" w:hanging="360"/>
      </w:pPr>
      <w:rPr>
        <w:rFonts w:ascii="Courier New" w:hAnsi="Courier New" w:hint="default"/>
      </w:rPr>
    </w:lvl>
    <w:lvl w:ilvl="8" w:tplc="0C0A0005" w:tentative="1">
      <w:start w:val="1"/>
      <w:numFmt w:val="bullet"/>
      <w:lvlText w:val=""/>
      <w:lvlJc w:val="left"/>
      <w:pPr>
        <w:tabs>
          <w:tab w:val="num" w:pos="7028"/>
        </w:tabs>
        <w:ind w:left="7028" w:hanging="360"/>
      </w:pPr>
      <w:rPr>
        <w:rFonts w:ascii="Wingdings" w:hAnsi="Wingdings" w:hint="default"/>
      </w:rPr>
    </w:lvl>
  </w:abstractNum>
  <w:abstractNum w:abstractNumId="1" w15:restartNumberingAfterBreak="0">
    <w:nsid w:val="0DCF6454"/>
    <w:multiLevelType w:val="multilevel"/>
    <w:tmpl w:val="678A87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0216A8D"/>
    <w:multiLevelType w:val="hybridMultilevel"/>
    <w:tmpl w:val="EC260E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B44DB"/>
    <w:multiLevelType w:val="hybridMultilevel"/>
    <w:tmpl w:val="B25AA13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4B6E73"/>
    <w:multiLevelType w:val="hybridMultilevel"/>
    <w:tmpl w:val="04F44E2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6A43DDC"/>
    <w:multiLevelType w:val="hybridMultilevel"/>
    <w:tmpl w:val="31F87E2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724C54"/>
    <w:multiLevelType w:val="hybridMultilevel"/>
    <w:tmpl w:val="D67288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2A30332"/>
    <w:multiLevelType w:val="hybridMultilevel"/>
    <w:tmpl w:val="94A06166"/>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15:restartNumberingAfterBreak="0">
    <w:nsid w:val="298D4817"/>
    <w:multiLevelType w:val="hybridMultilevel"/>
    <w:tmpl w:val="97B2187E"/>
    <w:lvl w:ilvl="0" w:tplc="CF9402E4">
      <w:start w:val="1"/>
      <w:numFmt w:val="decimal"/>
      <w:lvlText w:val="%1."/>
      <w:lvlJc w:val="left"/>
      <w:pPr>
        <w:tabs>
          <w:tab w:val="num" w:pos="720"/>
        </w:tabs>
        <w:ind w:left="720" w:hanging="360"/>
      </w:pPr>
      <w:rPr>
        <w:rFonts w:ascii="Tahoma" w:hAnsi="Tahoma"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F41087"/>
    <w:multiLevelType w:val="hybridMultilevel"/>
    <w:tmpl w:val="DF5C536C"/>
    <w:lvl w:ilvl="0" w:tplc="A32EB316">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0" w15:restartNumberingAfterBreak="0">
    <w:nsid w:val="331C7C9E"/>
    <w:multiLevelType w:val="hybridMultilevel"/>
    <w:tmpl w:val="0270022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52643F1"/>
    <w:multiLevelType w:val="hybridMultilevel"/>
    <w:tmpl w:val="8864DCD0"/>
    <w:lvl w:ilvl="0" w:tplc="CF9402E4">
      <w:start w:val="1"/>
      <w:numFmt w:val="decimal"/>
      <w:lvlText w:val="%1."/>
      <w:lvlJc w:val="left"/>
      <w:pPr>
        <w:tabs>
          <w:tab w:val="num" w:pos="720"/>
        </w:tabs>
        <w:ind w:left="720" w:hanging="360"/>
      </w:pPr>
      <w:rPr>
        <w:rFonts w:ascii="Tahoma" w:hAnsi="Tahoma"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D8B3650"/>
    <w:multiLevelType w:val="hybridMultilevel"/>
    <w:tmpl w:val="CFFEE5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E680E"/>
    <w:multiLevelType w:val="hybridMultilevel"/>
    <w:tmpl w:val="3670C56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BAB213F"/>
    <w:multiLevelType w:val="hybridMultilevel"/>
    <w:tmpl w:val="3790EC72"/>
    <w:lvl w:ilvl="0" w:tplc="CAD49C52">
      <w:start w:val="1"/>
      <w:numFmt w:val="lowerLetter"/>
      <w:lvlText w:val="%1.a"/>
      <w:lvlJc w:val="left"/>
      <w:pPr>
        <w:tabs>
          <w:tab w:val="num" w:pos="720"/>
        </w:tabs>
        <w:ind w:left="720" w:hanging="360"/>
      </w:pPr>
      <w:rPr>
        <w:rFonts w:hint="default"/>
      </w:rPr>
    </w:lvl>
    <w:lvl w:ilvl="1" w:tplc="7D2678B8">
      <w:start w:val="1"/>
      <w:numFmt w:val="bullet"/>
      <w:lvlText w:val=""/>
      <w:lvlJc w:val="left"/>
      <w:pPr>
        <w:tabs>
          <w:tab w:val="num" w:pos="1440"/>
        </w:tabs>
        <w:ind w:left="1440" w:hanging="360"/>
      </w:pPr>
      <w:rPr>
        <w:rFonts w:ascii="Symbol" w:hAnsi="Symbol" w:hint="default"/>
      </w:rPr>
    </w:lvl>
    <w:lvl w:ilvl="2" w:tplc="05701122">
      <w:start w:val="1"/>
      <w:numFmt w:val="none"/>
      <w:lvlText w:val="b.b"/>
      <w:lvlJc w:val="left"/>
      <w:pPr>
        <w:tabs>
          <w:tab w:val="num" w:pos="2340"/>
        </w:tabs>
        <w:ind w:left="2340" w:hanging="360"/>
      </w:pPr>
      <w:rPr>
        <w:rFonts w:hint="default"/>
      </w:rPr>
    </w:lvl>
    <w:lvl w:ilvl="3" w:tplc="7D2678B8">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E5430B3"/>
    <w:multiLevelType w:val="hybridMultilevel"/>
    <w:tmpl w:val="E9A4EE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AE954C5"/>
    <w:multiLevelType w:val="hybridMultilevel"/>
    <w:tmpl w:val="92B8242C"/>
    <w:lvl w:ilvl="0" w:tplc="EBFCB4D2">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D0F44CD"/>
    <w:multiLevelType w:val="hybridMultilevel"/>
    <w:tmpl w:val="60260588"/>
    <w:lvl w:ilvl="0" w:tplc="2C0A0003">
      <w:start w:val="1"/>
      <w:numFmt w:val="bullet"/>
      <w:lvlText w:val="o"/>
      <w:lvlJc w:val="left"/>
      <w:pPr>
        <w:ind w:left="434" w:hanging="360"/>
      </w:pPr>
      <w:rPr>
        <w:rFonts w:ascii="Courier New" w:hAnsi="Courier New" w:cs="Courier New" w:hint="default"/>
      </w:rPr>
    </w:lvl>
    <w:lvl w:ilvl="1" w:tplc="2C0A0003" w:tentative="1">
      <w:start w:val="1"/>
      <w:numFmt w:val="bullet"/>
      <w:lvlText w:val="o"/>
      <w:lvlJc w:val="left"/>
      <w:pPr>
        <w:ind w:left="1154" w:hanging="360"/>
      </w:pPr>
      <w:rPr>
        <w:rFonts w:ascii="Courier New" w:hAnsi="Courier New" w:cs="Courier New" w:hint="default"/>
      </w:rPr>
    </w:lvl>
    <w:lvl w:ilvl="2" w:tplc="2C0A0005" w:tentative="1">
      <w:start w:val="1"/>
      <w:numFmt w:val="bullet"/>
      <w:lvlText w:val=""/>
      <w:lvlJc w:val="left"/>
      <w:pPr>
        <w:ind w:left="1874" w:hanging="360"/>
      </w:pPr>
      <w:rPr>
        <w:rFonts w:ascii="Wingdings" w:hAnsi="Wingdings" w:hint="default"/>
      </w:rPr>
    </w:lvl>
    <w:lvl w:ilvl="3" w:tplc="2C0A0001" w:tentative="1">
      <w:start w:val="1"/>
      <w:numFmt w:val="bullet"/>
      <w:lvlText w:val=""/>
      <w:lvlJc w:val="left"/>
      <w:pPr>
        <w:ind w:left="2594" w:hanging="360"/>
      </w:pPr>
      <w:rPr>
        <w:rFonts w:ascii="Symbol" w:hAnsi="Symbol" w:hint="default"/>
      </w:rPr>
    </w:lvl>
    <w:lvl w:ilvl="4" w:tplc="2C0A0003" w:tentative="1">
      <w:start w:val="1"/>
      <w:numFmt w:val="bullet"/>
      <w:lvlText w:val="o"/>
      <w:lvlJc w:val="left"/>
      <w:pPr>
        <w:ind w:left="3314" w:hanging="360"/>
      </w:pPr>
      <w:rPr>
        <w:rFonts w:ascii="Courier New" w:hAnsi="Courier New" w:cs="Courier New" w:hint="default"/>
      </w:rPr>
    </w:lvl>
    <w:lvl w:ilvl="5" w:tplc="2C0A0005" w:tentative="1">
      <w:start w:val="1"/>
      <w:numFmt w:val="bullet"/>
      <w:lvlText w:val=""/>
      <w:lvlJc w:val="left"/>
      <w:pPr>
        <w:ind w:left="4034" w:hanging="360"/>
      </w:pPr>
      <w:rPr>
        <w:rFonts w:ascii="Wingdings" w:hAnsi="Wingdings" w:hint="default"/>
      </w:rPr>
    </w:lvl>
    <w:lvl w:ilvl="6" w:tplc="2C0A0001" w:tentative="1">
      <w:start w:val="1"/>
      <w:numFmt w:val="bullet"/>
      <w:lvlText w:val=""/>
      <w:lvlJc w:val="left"/>
      <w:pPr>
        <w:ind w:left="4754" w:hanging="360"/>
      </w:pPr>
      <w:rPr>
        <w:rFonts w:ascii="Symbol" w:hAnsi="Symbol" w:hint="default"/>
      </w:rPr>
    </w:lvl>
    <w:lvl w:ilvl="7" w:tplc="2C0A0003" w:tentative="1">
      <w:start w:val="1"/>
      <w:numFmt w:val="bullet"/>
      <w:lvlText w:val="o"/>
      <w:lvlJc w:val="left"/>
      <w:pPr>
        <w:ind w:left="5474" w:hanging="360"/>
      </w:pPr>
      <w:rPr>
        <w:rFonts w:ascii="Courier New" w:hAnsi="Courier New" w:cs="Courier New" w:hint="default"/>
      </w:rPr>
    </w:lvl>
    <w:lvl w:ilvl="8" w:tplc="2C0A0005" w:tentative="1">
      <w:start w:val="1"/>
      <w:numFmt w:val="bullet"/>
      <w:lvlText w:val=""/>
      <w:lvlJc w:val="left"/>
      <w:pPr>
        <w:ind w:left="6194" w:hanging="360"/>
      </w:pPr>
      <w:rPr>
        <w:rFonts w:ascii="Wingdings" w:hAnsi="Wingdings" w:hint="default"/>
      </w:rPr>
    </w:lvl>
  </w:abstractNum>
  <w:abstractNum w:abstractNumId="18" w15:restartNumberingAfterBreak="0">
    <w:nsid w:val="5E1F2870"/>
    <w:multiLevelType w:val="hybridMultilevel"/>
    <w:tmpl w:val="1D10737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108362F"/>
    <w:multiLevelType w:val="hybridMultilevel"/>
    <w:tmpl w:val="C5F00056"/>
    <w:lvl w:ilvl="0" w:tplc="3100302E">
      <w:start w:val="1"/>
      <w:numFmt w:val="decimal"/>
      <w:lvlText w:val="%1."/>
      <w:lvlJc w:val="left"/>
      <w:pPr>
        <w:tabs>
          <w:tab w:val="num" w:pos="2421"/>
        </w:tabs>
        <w:ind w:left="242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7200665"/>
    <w:multiLevelType w:val="hybridMultilevel"/>
    <w:tmpl w:val="F47488D8"/>
    <w:lvl w:ilvl="0" w:tplc="2C0A0001">
      <w:start w:val="1"/>
      <w:numFmt w:val="bullet"/>
      <w:lvlText w:val=""/>
      <w:lvlJc w:val="left"/>
      <w:pPr>
        <w:ind w:left="1494" w:hanging="360"/>
      </w:pPr>
      <w:rPr>
        <w:rFonts w:ascii="Symbol" w:hAnsi="Symbol" w:hint="default"/>
      </w:rPr>
    </w:lvl>
    <w:lvl w:ilvl="1" w:tplc="2C0A0003" w:tentative="1">
      <w:start w:val="1"/>
      <w:numFmt w:val="bullet"/>
      <w:lvlText w:val="o"/>
      <w:lvlJc w:val="left"/>
      <w:pPr>
        <w:ind w:left="2214" w:hanging="360"/>
      </w:pPr>
      <w:rPr>
        <w:rFonts w:ascii="Courier New" w:hAnsi="Courier New" w:cs="Courier New" w:hint="default"/>
      </w:rPr>
    </w:lvl>
    <w:lvl w:ilvl="2" w:tplc="2C0A0005" w:tentative="1">
      <w:start w:val="1"/>
      <w:numFmt w:val="bullet"/>
      <w:lvlText w:val=""/>
      <w:lvlJc w:val="left"/>
      <w:pPr>
        <w:ind w:left="2934" w:hanging="360"/>
      </w:pPr>
      <w:rPr>
        <w:rFonts w:ascii="Wingdings" w:hAnsi="Wingdings" w:hint="default"/>
      </w:rPr>
    </w:lvl>
    <w:lvl w:ilvl="3" w:tplc="2C0A0001" w:tentative="1">
      <w:start w:val="1"/>
      <w:numFmt w:val="bullet"/>
      <w:lvlText w:val=""/>
      <w:lvlJc w:val="left"/>
      <w:pPr>
        <w:ind w:left="3654" w:hanging="360"/>
      </w:pPr>
      <w:rPr>
        <w:rFonts w:ascii="Symbol" w:hAnsi="Symbol" w:hint="default"/>
      </w:rPr>
    </w:lvl>
    <w:lvl w:ilvl="4" w:tplc="2C0A0003" w:tentative="1">
      <w:start w:val="1"/>
      <w:numFmt w:val="bullet"/>
      <w:lvlText w:val="o"/>
      <w:lvlJc w:val="left"/>
      <w:pPr>
        <w:ind w:left="4374" w:hanging="360"/>
      </w:pPr>
      <w:rPr>
        <w:rFonts w:ascii="Courier New" w:hAnsi="Courier New" w:cs="Courier New" w:hint="default"/>
      </w:rPr>
    </w:lvl>
    <w:lvl w:ilvl="5" w:tplc="2C0A0005" w:tentative="1">
      <w:start w:val="1"/>
      <w:numFmt w:val="bullet"/>
      <w:lvlText w:val=""/>
      <w:lvlJc w:val="left"/>
      <w:pPr>
        <w:ind w:left="5094" w:hanging="360"/>
      </w:pPr>
      <w:rPr>
        <w:rFonts w:ascii="Wingdings" w:hAnsi="Wingdings" w:hint="default"/>
      </w:rPr>
    </w:lvl>
    <w:lvl w:ilvl="6" w:tplc="2C0A0001" w:tentative="1">
      <w:start w:val="1"/>
      <w:numFmt w:val="bullet"/>
      <w:lvlText w:val=""/>
      <w:lvlJc w:val="left"/>
      <w:pPr>
        <w:ind w:left="5814" w:hanging="360"/>
      </w:pPr>
      <w:rPr>
        <w:rFonts w:ascii="Symbol" w:hAnsi="Symbol" w:hint="default"/>
      </w:rPr>
    </w:lvl>
    <w:lvl w:ilvl="7" w:tplc="2C0A0003" w:tentative="1">
      <w:start w:val="1"/>
      <w:numFmt w:val="bullet"/>
      <w:lvlText w:val="o"/>
      <w:lvlJc w:val="left"/>
      <w:pPr>
        <w:ind w:left="6534" w:hanging="360"/>
      </w:pPr>
      <w:rPr>
        <w:rFonts w:ascii="Courier New" w:hAnsi="Courier New" w:cs="Courier New" w:hint="default"/>
      </w:rPr>
    </w:lvl>
    <w:lvl w:ilvl="8" w:tplc="2C0A0005" w:tentative="1">
      <w:start w:val="1"/>
      <w:numFmt w:val="bullet"/>
      <w:lvlText w:val=""/>
      <w:lvlJc w:val="left"/>
      <w:pPr>
        <w:ind w:left="7254" w:hanging="360"/>
      </w:pPr>
      <w:rPr>
        <w:rFonts w:ascii="Wingdings" w:hAnsi="Wingdings" w:hint="default"/>
      </w:rPr>
    </w:lvl>
  </w:abstractNum>
  <w:abstractNum w:abstractNumId="21" w15:restartNumberingAfterBreak="0">
    <w:nsid w:val="6C8452E4"/>
    <w:multiLevelType w:val="hybridMultilevel"/>
    <w:tmpl w:val="8D243E32"/>
    <w:lvl w:ilvl="0" w:tplc="42F07C8C">
      <w:start w:val="1"/>
      <w:numFmt w:val="lowerLetter"/>
      <w:lvlText w:val="%1)"/>
      <w:lvlJc w:val="left"/>
      <w:pPr>
        <w:tabs>
          <w:tab w:val="num" w:pos="600"/>
        </w:tabs>
        <w:ind w:left="600" w:hanging="3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22" w15:restartNumberingAfterBreak="0">
    <w:nsid w:val="6FF84F82"/>
    <w:multiLevelType w:val="hybridMultilevel"/>
    <w:tmpl w:val="F3104F1E"/>
    <w:lvl w:ilvl="0" w:tplc="42F07C8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1CC7E26"/>
    <w:multiLevelType w:val="hybridMultilevel"/>
    <w:tmpl w:val="8CCE2316"/>
    <w:lvl w:ilvl="0" w:tplc="72AA7BF6">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C04ED9"/>
    <w:multiLevelType w:val="hybridMultilevel"/>
    <w:tmpl w:val="2AF68FBA"/>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E3611D"/>
    <w:multiLevelType w:val="hybridMultilevel"/>
    <w:tmpl w:val="CAC469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D0CCB"/>
    <w:multiLevelType w:val="hybridMultilevel"/>
    <w:tmpl w:val="D63C49A6"/>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7A8E659E"/>
    <w:multiLevelType w:val="singleLevel"/>
    <w:tmpl w:val="DBC4A424"/>
    <w:lvl w:ilvl="0">
      <w:start w:val="1"/>
      <w:numFmt w:val="bullet"/>
      <w:lvlText w:val=""/>
      <w:lvlJc w:val="left"/>
      <w:pPr>
        <w:tabs>
          <w:tab w:val="num" w:pos="360"/>
        </w:tabs>
        <w:ind w:left="720" w:hanging="360"/>
      </w:pPr>
      <w:rPr>
        <w:rFonts w:ascii="Symbol" w:hAnsi="Symbol"/>
      </w:rPr>
    </w:lvl>
  </w:abstractNum>
  <w:num w:numId="1">
    <w:abstractNumId w:val="23"/>
  </w:num>
  <w:num w:numId="2">
    <w:abstractNumId w:val="19"/>
  </w:num>
  <w:num w:numId="3">
    <w:abstractNumId w:val="16"/>
  </w:num>
  <w:num w:numId="4">
    <w:abstractNumId w:val="18"/>
  </w:num>
  <w:num w:numId="5">
    <w:abstractNumId w:val="7"/>
  </w:num>
  <w:num w:numId="6">
    <w:abstractNumId w:val="21"/>
  </w:num>
  <w:num w:numId="7">
    <w:abstractNumId w:val="22"/>
  </w:num>
  <w:num w:numId="8">
    <w:abstractNumId w:val="5"/>
  </w:num>
  <w:num w:numId="9">
    <w:abstractNumId w:val="12"/>
  </w:num>
  <w:num w:numId="10">
    <w:abstractNumId w:val="2"/>
  </w:num>
  <w:num w:numId="11">
    <w:abstractNumId w:val="25"/>
  </w:num>
  <w:num w:numId="12">
    <w:abstractNumId w:val="24"/>
  </w:num>
  <w:num w:numId="13">
    <w:abstractNumId w:val="11"/>
  </w:num>
  <w:num w:numId="14">
    <w:abstractNumId w:val="8"/>
  </w:num>
  <w:num w:numId="15">
    <w:abstractNumId w:val="1"/>
  </w:num>
  <w:num w:numId="16">
    <w:abstractNumId w:val="10"/>
  </w:num>
  <w:num w:numId="17">
    <w:abstractNumId w:val="3"/>
  </w:num>
  <w:num w:numId="18">
    <w:abstractNumId w:val="14"/>
  </w:num>
  <w:num w:numId="19">
    <w:abstractNumId w:val="26"/>
  </w:num>
  <w:num w:numId="20">
    <w:abstractNumId w:val="13"/>
  </w:num>
  <w:num w:numId="21">
    <w:abstractNumId w:val="0"/>
  </w:num>
  <w:num w:numId="22">
    <w:abstractNumId w:val="6"/>
  </w:num>
  <w:num w:numId="23">
    <w:abstractNumId w:val="4"/>
  </w:num>
  <w:num w:numId="24">
    <w:abstractNumId w:val="20"/>
  </w:num>
  <w:num w:numId="25">
    <w:abstractNumId w:val="27"/>
  </w:num>
  <w:num w:numId="26">
    <w:abstractNumId w:val="1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8F"/>
    <w:rsid w:val="00093970"/>
    <w:rsid w:val="00264EEE"/>
    <w:rsid w:val="002971CF"/>
    <w:rsid w:val="003D7EAF"/>
    <w:rsid w:val="00405D8B"/>
    <w:rsid w:val="00517014"/>
    <w:rsid w:val="00523DD6"/>
    <w:rsid w:val="005F07AB"/>
    <w:rsid w:val="007A623B"/>
    <w:rsid w:val="0088343A"/>
    <w:rsid w:val="008C3B7A"/>
    <w:rsid w:val="009A6FF7"/>
    <w:rsid w:val="009E1206"/>
    <w:rsid w:val="00A9733A"/>
    <w:rsid w:val="00AA67BC"/>
    <w:rsid w:val="00AE2DAE"/>
    <w:rsid w:val="00BE71A6"/>
    <w:rsid w:val="00BE795C"/>
    <w:rsid w:val="00C2656E"/>
    <w:rsid w:val="00DC5470"/>
    <w:rsid w:val="00E1618F"/>
    <w:rsid w:val="00E85204"/>
    <w:rsid w:val="00E93A37"/>
    <w:rsid w:val="1B0A49E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72DA7"/>
  <w15:chartTrackingRefBased/>
  <w15:docId w15:val="{F1B1C5EE-D037-4930-BFBB-744BDD76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qFormat/>
    <w:pPr>
      <w:keepNext/>
      <w:outlineLvl w:val="0"/>
    </w:pPr>
    <w:rPr>
      <w:rFonts w:ascii="Tahoma" w:hAnsi="Tahoma" w:cs="Tahoma"/>
      <w:b/>
      <w:bCs/>
      <w:sz w:val="20"/>
    </w:rPr>
  </w:style>
  <w:style w:type="paragraph" w:styleId="Ttulo3">
    <w:name w:val="heading 3"/>
    <w:basedOn w:val="Normal"/>
    <w:next w:val="Normal"/>
    <w:qFormat/>
    <w:pPr>
      <w:keepNext/>
      <w:jc w:val="both"/>
      <w:outlineLvl w:val="2"/>
    </w:pPr>
    <w:rPr>
      <w:rFonts w:ascii="Arial" w:hAnsi="Arial" w:cs="Arial"/>
      <w:b/>
      <w:bCs/>
      <w:sz w:val="20"/>
      <w:szCs w:val="20"/>
      <w:u w:val="single"/>
    </w:rPr>
  </w:style>
  <w:style w:type="paragraph" w:styleId="Ttulo4">
    <w:name w:val="heading 4"/>
    <w:basedOn w:val="Normal"/>
    <w:next w:val="Normal"/>
    <w:qFormat/>
    <w:pPr>
      <w:keepNext/>
      <w:autoSpaceDE w:val="0"/>
      <w:autoSpaceDN w:val="0"/>
      <w:adjustRightInd w:val="0"/>
      <w:jc w:val="both"/>
      <w:outlineLvl w:val="3"/>
    </w:pPr>
    <w:rPr>
      <w:rFonts w:ascii="Tahoma" w:hAnsi="Tahoma" w:cs="Tahoma"/>
      <w:b/>
      <w:bCs/>
      <w:color w:val="FF0000"/>
      <w:sz w:val="20"/>
    </w:rPr>
  </w:style>
  <w:style w:type="paragraph" w:styleId="Ttulo5">
    <w:name w:val="heading 5"/>
    <w:basedOn w:val="Normal"/>
    <w:next w:val="Normal"/>
    <w:qFormat/>
    <w:pPr>
      <w:keepNext/>
      <w:autoSpaceDE w:val="0"/>
      <w:autoSpaceDN w:val="0"/>
      <w:adjustRightInd w:val="0"/>
      <w:jc w:val="both"/>
      <w:outlineLvl w:val="4"/>
    </w:pPr>
    <w:rPr>
      <w:rFonts w:ascii="Tahoma" w:hAnsi="Tahoma" w:cs="Tahoma"/>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style>
  <w:style w:type="paragraph" w:styleId="Piedepgina">
    <w:name w:val="footer"/>
    <w:basedOn w:val="Normal"/>
    <w:semiHidden/>
    <w:pPr>
      <w:tabs>
        <w:tab w:val="center" w:pos="4252"/>
        <w:tab w:val="right" w:pos="8504"/>
      </w:tabs>
    </w:pPr>
    <w:rPr>
      <w:sz w:val="20"/>
      <w:szCs w:val="20"/>
    </w:rPr>
  </w:style>
  <w:style w:type="paragraph" w:styleId="Textoindependiente">
    <w:name w:val="Body Text"/>
    <w:basedOn w:val="Normal"/>
    <w:semiHidden/>
    <w:pPr>
      <w:spacing w:after="120"/>
    </w:pPr>
  </w:style>
  <w:style w:type="paragraph" w:styleId="Textoindependiente3">
    <w:name w:val="Body Text 3"/>
    <w:basedOn w:val="Normal"/>
    <w:semiHidden/>
    <w:pPr>
      <w:spacing w:line="360" w:lineRule="auto"/>
      <w:jc w:val="both"/>
    </w:pPr>
    <w:rPr>
      <w:rFonts w:ascii="Arial" w:hAnsi="Arial" w:cs="Arial"/>
      <w:b/>
      <w:szCs w:val="20"/>
      <w:u w:val="single"/>
    </w:rPr>
  </w:style>
  <w:style w:type="paragraph" w:styleId="Textonotapie">
    <w:name w:val="footnote text"/>
    <w:basedOn w:val="Normal"/>
    <w:semiHidden/>
    <w:rPr>
      <w:rFonts w:ascii="Tahoma" w:hAnsi="Tahoma" w:cs="Tahoma"/>
      <w:sz w:val="20"/>
      <w:szCs w:val="20"/>
      <w:lang w:val="en-US"/>
    </w:rPr>
  </w:style>
  <w:style w:type="paragraph" w:customStyle="1" w:styleId="Epgrafe">
    <w:name w:val="Epígrafe"/>
    <w:basedOn w:val="Normal"/>
    <w:next w:val="Normal"/>
    <w:qFormat/>
    <w:rPr>
      <w:rFonts w:ascii="Tahoma" w:hAnsi="Tahoma" w:cs="Tahoma"/>
      <w:b/>
      <w:bCs/>
      <w:sz w:val="20"/>
    </w:rPr>
  </w:style>
  <w:style w:type="paragraph" w:styleId="Textoindependiente2">
    <w:name w:val="Body Text 2"/>
    <w:basedOn w:val="Normal"/>
    <w:semiHidden/>
    <w:pPr>
      <w:spacing w:after="120" w:line="480" w:lineRule="auto"/>
    </w:pPr>
  </w:style>
  <w:style w:type="character" w:styleId="Nmerodepgina">
    <w:name w:val="page number"/>
    <w:basedOn w:val="Fuentedeprrafopredeter"/>
    <w:semiHidden/>
  </w:style>
  <w:style w:type="character" w:styleId="Refdecomentario">
    <w:name w:val="annotation reference"/>
    <w:uiPriority w:val="99"/>
    <w:semiHidden/>
    <w:unhideWhenUsed/>
    <w:rsid w:val="007A623B"/>
    <w:rPr>
      <w:sz w:val="16"/>
      <w:szCs w:val="16"/>
    </w:rPr>
  </w:style>
  <w:style w:type="paragraph" w:styleId="Textocomentario">
    <w:name w:val="annotation text"/>
    <w:basedOn w:val="Normal"/>
    <w:link w:val="TextocomentarioCar"/>
    <w:uiPriority w:val="99"/>
    <w:unhideWhenUsed/>
    <w:rsid w:val="007A623B"/>
    <w:pPr>
      <w:spacing w:after="160"/>
    </w:pPr>
    <w:rPr>
      <w:rFonts w:ascii="Century Gothic" w:eastAsia="Meiryo" w:hAnsi="Century Gothic"/>
      <w:sz w:val="20"/>
      <w:szCs w:val="20"/>
      <w:lang w:val="en-US" w:eastAsia="ja-JP"/>
    </w:rPr>
  </w:style>
  <w:style w:type="character" w:customStyle="1" w:styleId="TextocomentarioCar">
    <w:name w:val="Texto comentario Car"/>
    <w:link w:val="Textocomentario"/>
    <w:uiPriority w:val="99"/>
    <w:rsid w:val="007A623B"/>
    <w:rPr>
      <w:rFonts w:ascii="Century Gothic" w:eastAsia="Meiryo" w:hAnsi="Century Gothic"/>
      <w:lang w:val="en-US" w:eastAsia="ja-JP"/>
    </w:rPr>
  </w:style>
  <w:style w:type="paragraph" w:styleId="Textodeglobo">
    <w:name w:val="Balloon Text"/>
    <w:basedOn w:val="Normal"/>
    <w:link w:val="TextodegloboCar"/>
    <w:uiPriority w:val="99"/>
    <w:semiHidden/>
    <w:unhideWhenUsed/>
    <w:rsid w:val="007A623B"/>
    <w:rPr>
      <w:rFonts w:ascii="Segoe UI" w:hAnsi="Segoe UI" w:cs="Segoe UI"/>
      <w:sz w:val="18"/>
      <w:szCs w:val="18"/>
    </w:rPr>
  </w:style>
  <w:style w:type="character" w:customStyle="1" w:styleId="TextodegloboCar">
    <w:name w:val="Texto de globo Car"/>
    <w:link w:val="Textodeglobo"/>
    <w:uiPriority w:val="99"/>
    <w:semiHidden/>
    <w:rsid w:val="007A623B"/>
    <w:rPr>
      <w:rFonts w:ascii="Segoe UI" w:hAnsi="Segoe UI" w:cs="Segoe UI"/>
      <w:sz w:val="18"/>
      <w:szCs w:val="18"/>
      <w:lang w:val="es-ES" w:eastAsia="es-ES"/>
    </w:rPr>
  </w:style>
  <w:style w:type="paragraph" w:styleId="Prrafodelista">
    <w:name w:val="List Paragraph"/>
    <w:basedOn w:val="Normal"/>
    <w:uiPriority w:val="34"/>
    <w:qFormat/>
    <w:rsid w:val="00DC5470"/>
    <w:pPr>
      <w:spacing w:after="160" w:line="300" w:lineRule="auto"/>
      <w:ind w:left="720"/>
      <w:contextualSpacing/>
    </w:pPr>
    <w:rPr>
      <w:rFonts w:ascii="Century Gothic" w:eastAsia="Meiryo" w:hAnsi="Century Gothic"/>
      <w:sz w:val="17"/>
      <w:szCs w:val="17"/>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CRONOGRAMA CUATRIMESTRAL MODALIDAD QUINCENAL (CLASES DE 8 HORAS)</vt:lpstr>
    </vt:vector>
  </TitlesOfParts>
  <Company>FUNSALED</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CRONOGRAMA CUATRIMESTRAL MODALIDAD QUINCENAL (CLASES DE 8 HORAS)</dc:title>
  <dc:subject/>
  <dc:creator>Andrés Fernando López pell</dc:creator>
  <cp:keywords/>
  <cp:lastModifiedBy>USUARIO</cp:lastModifiedBy>
  <cp:revision>2</cp:revision>
  <cp:lastPrinted>2007-10-12T17:31:00Z</cp:lastPrinted>
  <dcterms:created xsi:type="dcterms:W3CDTF">2020-02-21T00:43:00Z</dcterms:created>
  <dcterms:modified xsi:type="dcterms:W3CDTF">2020-02-21T00:43:00Z</dcterms:modified>
</cp:coreProperties>
</file>